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989" w:rsidRPr="00F15C81" w:rsidRDefault="00887989" w:rsidP="00143511">
      <w:pPr>
        <w:jc w:val="center"/>
        <w:rPr>
          <w:rFonts w:ascii="Times New Roman" w:eastAsiaTheme="minorEastAsia" w:hAnsi="Times New Roman"/>
          <w:b/>
          <w:sz w:val="44"/>
          <w:szCs w:val="44"/>
        </w:rPr>
      </w:pPr>
    </w:p>
    <w:p w:rsidR="00887989" w:rsidRPr="00F15C81" w:rsidRDefault="00887989" w:rsidP="00143511">
      <w:pPr>
        <w:jc w:val="center"/>
        <w:rPr>
          <w:rFonts w:ascii="Times New Roman" w:eastAsiaTheme="minorEastAsia" w:hAnsi="Times New Roman"/>
          <w:b/>
          <w:sz w:val="44"/>
          <w:szCs w:val="44"/>
        </w:rPr>
      </w:pPr>
    </w:p>
    <w:p w:rsidR="00887989" w:rsidRPr="00F15C81" w:rsidRDefault="00887989" w:rsidP="00143511">
      <w:pPr>
        <w:jc w:val="center"/>
        <w:rPr>
          <w:rFonts w:ascii="Times New Roman" w:eastAsiaTheme="minorEastAsia" w:hAnsi="Times New Roman"/>
          <w:b/>
          <w:sz w:val="44"/>
          <w:szCs w:val="44"/>
        </w:rPr>
      </w:pPr>
    </w:p>
    <w:p w:rsidR="00143511" w:rsidRPr="00F15C81" w:rsidRDefault="00143511" w:rsidP="00143511">
      <w:pPr>
        <w:jc w:val="center"/>
        <w:rPr>
          <w:rFonts w:ascii="Times New Roman" w:eastAsiaTheme="minorEastAsia" w:hAnsi="Times New Roman"/>
          <w:b/>
          <w:sz w:val="44"/>
          <w:szCs w:val="44"/>
        </w:rPr>
      </w:pPr>
      <w:r w:rsidRPr="00F15C81">
        <w:rPr>
          <w:rFonts w:ascii="Times New Roman" w:eastAsiaTheme="minorEastAsia" w:hAnsi="Times New Roman"/>
          <w:b/>
          <w:sz w:val="44"/>
          <w:szCs w:val="44"/>
        </w:rPr>
        <w:t>Quantitative Methods in the Law</w:t>
      </w:r>
    </w:p>
    <w:p w:rsidR="00143511" w:rsidRDefault="000470ED" w:rsidP="00143511">
      <w:pPr>
        <w:jc w:val="center"/>
        <w:rPr>
          <w:rFonts w:ascii="Times New Roman" w:eastAsiaTheme="minorEastAsia" w:hAnsi="Times New Roman"/>
          <w:b/>
          <w:sz w:val="44"/>
          <w:szCs w:val="44"/>
        </w:rPr>
      </w:pPr>
      <w:r>
        <w:rPr>
          <w:rFonts w:ascii="Times New Roman" w:eastAsiaTheme="minorEastAsia" w:hAnsi="Times New Roman"/>
          <w:b/>
          <w:sz w:val="44"/>
          <w:szCs w:val="44"/>
        </w:rPr>
        <w:t>Statistical Analysis</w:t>
      </w:r>
    </w:p>
    <w:p w:rsidR="00143511" w:rsidRPr="00F15C81" w:rsidRDefault="000470ED" w:rsidP="00143511">
      <w:pPr>
        <w:jc w:val="center"/>
        <w:rPr>
          <w:rFonts w:ascii="Times New Roman" w:eastAsiaTheme="minorEastAsia" w:hAnsi="Times New Roman"/>
        </w:rPr>
      </w:pPr>
      <w:r>
        <w:rPr>
          <w:rFonts w:ascii="Times New Roman" w:eastAsiaTheme="minorEastAsia" w:hAnsi="Times New Roman"/>
          <w:b/>
          <w:sz w:val="44"/>
          <w:szCs w:val="44"/>
        </w:rPr>
        <w:t>Cause in a Mass Tort Case</w:t>
      </w:r>
      <w:r w:rsidR="00143511" w:rsidRPr="00F15C81">
        <w:rPr>
          <w:rFonts w:ascii="Times New Roman" w:eastAsiaTheme="minorEastAsia" w:hAnsi="Times New Roman"/>
        </w:rPr>
        <w:br w:type="page"/>
      </w:r>
    </w:p>
    <w:p w:rsidR="00EA05C7" w:rsidRPr="00F15C81" w:rsidRDefault="00EA05C7" w:rsidP="004B3329">
      <w:pPr>
        <w:pStyle w:val="FootnoteText"/>
        <w:spacing w:after="200" w:line="480" w:lineRule="auto"/>
        <w:ind w:firstLine="720"/>
        <w:rPr>
          <w:rFonts w:ascii="Times New Roman" w:eastAsiaTheme="minorEastAsia" w:hAnsi="Times New Roman"/>
          <w:sz w:val="24"/>
          <w:szCs w:val="24"/>
        </w:rPr>
      </w:pPr>
    </w:p>
    <w:p w:rsidR="003B2B46" w:rsidRPr="00F15C81" w:rsidRDefault="003B2B46" w:rsidP="004B3329">
      <w:pPr>
        <w:pStyle w:val="FootnoteText"/>
        <w:spacing w:after="200" w:line="480" w:lineRule="auto"/>
        <w:ind w:firstLine="720"/>
        <w:rPr>
          <w:rFonts w:ascii="Times New Roman" w:eastAsiaTheme="minorEastAsia" w:hAnsi="Times New Roman"/>
          <w:sz w:val="24"/>
          <w:szCs w:val="24"/>
        </w:rPr>
      </w:pPr>
      <w:r w:rsidRPr="00F15C81">
        <w:rPr>
          <w:rFonts w:ascii="Times New Roman" w:eastAsiaTheme="minorEastAsia" w:hAnsi="Times New Roman"/>
          <w:sz w:val="24"/>
          <w:szCs w:val="24"/>
        </w:rPr>
        <w:t xml:space="preserve">This paper will perform a statistical analysis of the claim against </w:t>
      </w:r>
      <w:proofErr w:type="spellStart"/>
      <w:r w:rsidRPr="00F15C81">
        <w:rPr>
          <w:rFonts w:ascii="Times New Roman" w:eastAsiaTheme="minorEastAsia" w:hAnsi="Times New Roman"/>
          <w:sz w:val="24"/>
          <w:szCs w:val="24"/>
        </w:rPr>
        <w:t>Syntrex</w:t>
      </w:r>
      <w:proofErr w:type="spellEnd"/>
      <w:r w:rsidRPr="00F15C81">
        <w:rPr>
          <w:rFonts w:ascii="Times New Roman" w:eastAsiaTheme="minorEastAsia" w:hAnsi="Times New Roman"/>
          <w:sz w:val="24"/>
          <w:szCs w:val="24"/>
        </w:rPr>
        <w:t xml:space="preserve"> for negligently allowing </w:t>
      </w:r>
      <w:proofErr w:type="spellStart"/>
      <w:r w:rsidRPr="00F15C81">
        <w:rPr>
          <w:rFonts w:ascii="Times New Roman" w:eastAsiaTheme="minorEastAsia" w:hAnsi="Times New Roman"/>
          <w:sz w:val="24"/>
          <w:szCs w:val="24"/>
        </w:rPr>
        <w:t>tolulene</w:t>
      </w:r>
      <w:proofErr w:type="spellEnd"/>
      <w:r w:rsidRPr="00F15C81">
        <w:rPr>
          <w:rFonts w:ascii="Times New Roman" w:eastAsiaTheme="minorEastAsia" w:hAnsi="Times New Roman"/>
          <w:sz w:val="24"/>
          <w:szCs w:val="24"/>
        </w:rPr>
        <w:t xml:space="preserve"> to leak into Winder’s water supply, </w:t>
      </w:r>
      <w:r w:rsidR="00156187">
        <w:rPr>
          <w:rFonts w:ascii="Times New Roman" w:eastAsiaTheme="minorEastAsia" w:hAnsi="Times New Roman"/>
          <w:sz w:val="24"/>
          <w:szCs w:val="24"/>
        </w:rPr>
        <w:t xml:space="preserve">which may have </w:t>
      </w:r>
      <w:r w:rsidRPr="00F15C81">
        <w:rPr>
          <w:rFonts w:ascii="Times New Roman" w:eastAsiaTheme="minorEastAsia" w:hAnsi="Times New Roman"/>
          <w:sz w:val="24"/>
          <w:szCs w:val="24"/>
        </w:rPr>
        <w:t>significant</w:t>
      </w:r>
      <w:r w:rsidR="00156187">
        <w:rPr>
          <w:rFonts w:ascii="Times New Roman" w:eastAsiaTheme="minorEastAsia" w:hAnsi="Times New Roman"/>
          <w:sz w:val="24"/>
          <w:szCs w:val="24"/>
        </w:rPr>
        <w:t>ly</w:t>
      </w:r>
      <w:r w:rsidRPr="00F15C81">
        <w:rPr>
          <w:rFonts w:ascii="Times New Roman" w:eastAsiaTheme="minorEastAsia" w:hAnsi="Times New Roman"/>
          <w:sz w:val="24"/>
          <w:szCs w:val="24"/>
        </w:rPr>
        <w:t xml:space="preserve"> increase</w:t>
      </w:r>
      <w:r w:rsidR="00156187">
        <w:rPr>
          <w:rFonts w:ascii="Times New Roman" w:eastAsiaTheme="minorEastAsia" w:hAnsi="Times New Roman"/>
          <w:sz w:val="24"/>
          <w:szCs w:val="24"/>
        </w:rPr>
        <w:t>d</w:t>
      </w:r>
      <w:r w:rsidRPr="00F15C81">
        <w:rPr>
          <w:rFonts w:ascii="Times New Roman" w:eastAsiaTheme="minorEastAsia" w:hAnsi="Times New Roman"/>
          <w:sz w:val="24"/>
          <w:szCs w:val="24"/>
        </w:rPr>
        <w:t xml:space="preserve"> </w:t>
      </w:r>
      <w:proofErr w:type="spellStart"/>
      <w:r w:rsidRPr="00F15C81">
        <w:rPr>
          <w:rFonts w:ascii="Times New Roman" w:eastAsiaTheme="minorEastAsia" w:hAnsi="Times New Roman"/>
          <w:sz w:val="24"/>
          <w:szCs w:val="24"/>
        </w:rPr>
        <w:t>tolulene</w:t>
      </w:r>
      <w:proofErr w:type="spellEnd"/>
      <w:r w:rsidRPr="00F15C81">
        <w:rPr>
          <w:rFonts w:ascii="Times New Roman" w:eastAsiaTheme="minorEastAsia" w:hAnsi="Times New Roman"/>
          <w:sz w:val="24"/>
          <w:szCs w:val="24"/>
        </w:rPr>
        <w:t xml:space="preserve"> and caused the liver cancer death rates in Winder to increase.  </w:t>
      </w:r>
      <w:r w:rsidR="00A1628F" w:rsidRPr="00F15C81">
        <w:rPr>
          <w:rFonts w:ascii="Times New Roman" w:eastAsiaTheme="minorEastAsia" w:hAnsi="Times New Roman"/>
          <w:sz w:val="24"/>
          <w:szCs w:val="24"/>
        </w:rPr>
        <w:t>To</w:t>
      </w:r>
      <w:r w:rsidRPr="00F15C81">
        <w:rPr>
          <w:rFonts w:ascii="Times New Roman" w:eastAsiaTheme="minorEastAsia" w:hAnsi="Times New Roman"/>
          <w:sz w:val="24"/>
          <w:szCs w:val="24"/>
        </w:rPr>
        <w:t xml:space="preserve"> ascertain whether the liver cancer death rates increased, it is important to analyze the rate of liver cancer deaths of Winder contrasted to the rates of the United States and Georgia.  </w:t>
      </w:r>
      <w:proofErr w:type="gramStart"/>
      <w:r w:rsidR="00F15C81" w:rsidRPr="00F15C81">
        <w:rPr>
          <w:rFonts w:ascii="Times New Roman" w:eastAsia="Calibri" w:hAnsi="Times New Roman"/>
          <w:sz w:val="24"/>
          <w:szCs w:val="24"/>
        </w:rPr>
        <w:t>(</w:t>
      </w:r>
      <w:r w:rsidR="00F15C81">
        <w:rPr>
          <w:rFonts w:ascii="Times New Roman" w:hAnsi="Times New Roman"/>
          <w:sz w:val="24"/>
          <w:szCs w:val="24"/>
        </w:rPr>
        <w:t>Pl</w:t>
      </w:r>
      <w:r w:rsidR="00F15C81" w:rsidRPr="00F15C81">
        <w:rPr>
          <w:rFonts w:ascii="Times New Roman" w:eastAsia="Calibri" w:hAnsi="Times New Roman"/>
          <w:sz w:val="24"/>
          <w:szCs w:val="24"/>
        </w:rPr>
        <w:t xml:space="preserve">. ¶ </w:t>
      </w:r>
      <w:r w:rsidR="00F15C81">
        <w:rPr>
          <w:rFonts w:ascii="Times New Roman" w:eastAsia="Calibri" w:hAnsi="Times New Roman"/>
          <w:sz w:val="24"/>
          <w:szCs w:val="24"/>
        </w:rPr>
        <w:t>1</w:t>
      </w:r>
      <w:r w:rsidR="00F15C81" w:rsidRPr="00F15C81">
        <w:rPr>
          <w:rFonts w:ascii="Times New Roman" w:eastAsia="Calibri" w:hAnsi="Times New Roman"/>
          <w:sz w:val="24"/>
          <w:szCs w:val="24"/>
        </w:rPr>
        <w:t>.)</w:t>
      </w:r>
      <w:proofErr w:type="gramEnd"/>
      <w:r w:rsidR="00F15C81" w:rsidRPr="00F15C81">
        <w:rPr>
          <w:rFonts w:ascii="Times New Roman" w:hAnsi="Times New Roman"/>
          <w:sz w:val="24"/>
          <w:szCs w:val="24"/>
        </w:rPr>
        <w:t xml:space="preserve">  </w:t>
      </w:r>
      <w:r w:rsidR="00525FEF" w:rsidRPr="00F15C81">
        <w:rPr>
          <w:rFonts w:ascii="Times New Roman" w:eastAsiaTheme="minorEastAsia" w:hAnsi="Times New Roman"/>
          <w:sz w:val="24"/>
          <w:szCs w:val="24"/>
        </w:rPr>
        <w:t>A</w:t>
      </w:r>
      <w:r w:rsidRPr="00F15C81">
        <w:rPr>
          <w:rFonts w:ascii="Times New Roman" w:eastAsiaTheme="minorEastAsia" w:hAnsi="Times New Roman"/>
          <w:sz w:val="24"/>
          <w:szCs w:val="24"/>
        </w:rPr>
        <w:t xml:space="preserve">dditionally, in order for plaintiff’s experiments on laboratory rats, trying to show a causal link between </w:t>
      </w:r>
      <w:proofErr w:type="spellStart"/>
      <w:r w:rsidRPr="00F15C81">
        <w:rPr>
          <w:rFonts w:ascii="Times New Roman" w:eastAsiaTheme="minorEastAsia" w:hAnsi="Times New Roman"/>
          <w:sz w:val="24"/>
          <w:szCs w:val="24"/>
        </w:rPr>
        <w:t>tolulene</w:t>
      </w:r>
      <w:proofErr w:type="spellEnd"/>
      <w:r w:rsidRPr="00F15C81">
        <w:rPr>
          <w:rFonts w:ascii="Times New Roman" w:eastAsiaTheme="minorEastAsia" w:hAnsi="Times New Roman"/>
          <w:sz w:val="24"/>
          <w:szCs w:val="24"/>
        </w:rPr>
        <w:t xml:space="preserve"> and liver cancer, to be useful, the experiments should display </w:t>
      </w:r>
      <w:r w:rsidR="00156187">
        <w:rPr>
          <w:rFonts w:ascii="Times New Roman" w:eastAsiaTheme="minorEastAsia" w:hAnsi="Times New Roman"/>
          <w:sz w:val="24"/>
          <w:szCs w:val="24"/>
        </w:rPr>
        <w:t xml:space="preserve">a statistical </w:t>
      </w:r>
      <w:r w:rsidRPr="00F15C81">
        <w:rPr>
          <w:rFonts w:ascii="Times New Roman" w:eastAsiaTheme="minorEastAsia" w:hAnsi="Times New Roman"/>
          <w:sz w:val="24"/>
          <w:szCs w:val="24"/>
        </w:rPr>
        <w:t xml:space="preserve">significance between the experimental and control groups.  </w:t>
      </w:r>
      <w:proofErr w:type="gramStart"/>
      <w:r w:rsidR="00F15C81" w:rsidRPr="00F15C81">
        <w:rPr>
          <w:rFonts w:ascii="Times New Roman" w:hAnsi="Times New Roman"/>
          <w:sz w:val="24"/>
          <w:szCs w:val="24"/>
        </w:rPr>
        <w:t>(</w:t>
      </w:r>
      <w:r w:rsidR="00F15C81" w:rsidRPr="00F15C81">
        <w:rPr>
          <w:rFonts w:ascii="Times New Roman" w:hAnsi="Times New Roman"/>
          <w:i/>
          <w:sz w:val="24"/>
          <w:szCs w:val="24"/>
        </w:rPr>
        <w:t>Id</w:t>
      </w:r>
      <w:r w:rsidR="00F15C81">
        <w:rPr>
          <w:rFonts w:ascii="Times New Roman" w:hAnsi="Times New Roman"/>
          <w:sz w:val="24"/>
          <w:szCs w:val="24"/>
        </w:rPr>
        <w:t>. ¶ 3</w:t>
      </w:r>
      <w:r w:rsidR="00F15C81" w:rsidRPr="00F15C81">
        <w:rPr>
          <w:rFonts w:ascii="Times New Roman" w:hAnsi="Times New Roman"/>
          <w:sz w:val="24"/>
          <w:szCs w:val="24"/>
        </w:rPr>
        <w:t>.)</w:t>
      </w:r>
      <w:proofErr w:type="gramEnd"/>
      <w:r w:rsidR="00F15C81" w:rsidRPr="00F15C81">
        <w:rPr>
          <w:rFonts w:ascii="Times New Roman" w:hAnsi="Times New Roman"/>
          <w:sz w:val="24"/>
          <w:szCs w:val="24"/>
        </w:rPr>
        <w:t xml:space="preserve">  </w:t>
      </w:r>
      <w:r w:rsidRPr="00F15C81">
        <w:rPr>
          <w:rFonts w:ascii="Times New Roman" w:eastAsiaTheme="minorEastAsia" w:hAnsi="Times New Roman"/>
          <w:sz w:val="24"/>
          <w:szCs w:val="24"/>
        </w:rPr>
        <w:t xml:space="preserve">Finally, the water sample tests taken in 1999 and 2005 along with the annual consumption of water may be useful in demonstrating </w:t>
      </w:r>
      <w:proofErr w:type="spellStart"/>
      <w:r w:rsidRPr="00F15C81">
        <w:rPr>
          <w:rFonts w:ascii="Times New Roman" w:eastAsiaTheme="minorEastAsia" w:hAnsi="Times New Roman"/>
          <w:sz w:val="24"/>
          <w:szCs w:val="24"/>
        </w:rPr>
        <w:t>Syntrex’s</w:t>
      </w:r>
      <w:proofErr w:type="spellEnd"/>
      <w:r w:rsidRPr="00F15C81">
        <w:rPr>
          <w:rFonts w:ascii="Times New Roman" w:eastAsiaTheme="minorEastAsia" w:hAnsi="Times New Roman"/>
          <w:sz w:val="24"/>
          <w:szCs w:val="24"/>
        </w:rPr>
        <w:t xml:space="preserve"> </w:t>
      </w:r>
      <w:r w:rsidR="00156187">
        <w:rPr>
          <w:rFonts w:ascii="Times New Roman" w:eastAsiaTheme="minorEastAsia" w:hAnsi="Times New Roman"/>
          <w:sz w:val="24"/>
          <w:szCs w:val="24"/>
        </w:rPr>
        <w:t xml:space="preserve">contribution </w:t>
      </w:r>
      <w:r w:rsidRPr="00F15C81">
        <w:rPr>
          <w:rFonts w:ascii="Times New Roman" w:eastAsiaTheme="minorEastAsia" w:hAnsi="Times New Roman"/>
          <w:sz w:val="24"/>
          <w:szCs w:val="24"/>
        </w:rPr>
        <w:t xml:space="preserve">of </w:t>
      </w:r>
      <w:proofErr w:type="spellStart"/>
      <w:r w:rsidRPr="00F15C81">
        <w:rPr>
          <w:rFonts w:ascii="Times New Roman" w:eastAsiaTheme="minorEastAsia" w:hAnsi="Times New Roman"/>
          <w:sz w:val="24"/>
          <w:szCs w:val="24"/>
        </w:rPr>
        <w:t>tolulene</w:t>
      </w:r>
      <w:proofErr w:type="spellEnd"/>
      <w:r w:rsidRPr="00F15C81">
        <w:rPr>
          <w:rFonts w:ascii="Times New Roman" w:eastAsiaTheme="minorEastAsia" w:hAnsi="Times New Roman"/>
          <w:sz w:val="24"/>
          <w:szCs w:val="24"/>
        </w:rPr>
        <w:t xml:space="preserve"> to the water supply.</w:t>
      </w:r>
      <w:r w:rsidR="00F15C81" w:rsidRPr="00F15C81">
        <w:rPr>
          <w:rFonts w:ascii="Times New Roman" w:hAnsi="Times New Roman"/>
          <w:sz w:val="24"/>
          <w:szCs w:val="24"/>
        </w:rPr>
        <w:t xml:space="preserve"> </w:t>
      </w:r>
      <w:r w:rsidR="00F15C81">
        <w:rPr>
          <w:rFonts w:ascii="Times New Roman" w:hAnsi="Times New Roman"/>
          <w:sz w:val="24"/>
          <w:szCs w:val="24"/>
        </w:rPr>
        <w:t xml:space="preserve"> </w:t>
      </w:r>
      <w:proofErr w:type="gramStart"/>
      <w:r w:rsidR="00F15C81" w:rsidRPr="00F15C81">
        <w:rPr>
          <w:rFonts w:ascii="Times New Roman" w:hAnsi="Times New Roman"/>
          <w:sz w:val="24"/>
          <w:szCs w:val="24"/>
        </w:rPr>
        <w:t>(</w:t>
      </w:r>
      <w:r w:rsidR="00F15C81" w:rsidRPr="00F15C81">
        <w:rPr>
          <w:rFonts w:ascii="Times New Roman" w:hAnsi="Times New Roman"/>
          <w:i/>
          <w:sz w:val="24"/>
          <w:szCs w:val="24"/>
        </w:rPr>
        <w:t>Id</w:t>
      </w:r>
      <w:r w:rsidR="00F15C81" w:rsidRPr="00F15C81">
        <w:rPr>
          <w:rFonts w:ascii="Times New Roman" w:hAnsi="Times New Roman"/>
          <w:sz w:val="24"/>
          <w:szCs w:val="24"/>
        </w:rPr>
        <w:t xml:space="preserve">. ¶¶ </w:t>
      </w:r>
      <w:r w:rsidR="00F15C81">
        <w:rPr>
          <w:rFonts w:ascii="Times New Roman" w:hAnsi="Times New Roman"/>
          <w:sz w:val="24"/>
          <w:szCs w:val="24"/>
        </w:rPr>
        <w:t>2</w:t>
      </w:r>
      <w:r w:rsidR="00F15C81" w:rsidRPr="00F15C81">
        <w:rPr>
          <w:rFonts w:ascii="Times New Roman" w:hAnsi="Times New Roman"/>
          <w:sz w:val="24"/>
          <w:szCs w:val="24"/>
        </w:rPr>
        <w:t>,</w:t>
      </w:r>
      <w:r w:rsidR="00F15C81">
        <w:rPr>
          <w:rFonts w:ascii="Times New Roman" w:hAnsi="Times New Roman"/>
          <w:sz w:val="24"/>
          <w:szCs w:val="24"/>
        </w:rPr>
        <w:t xml:space="preserve"> 4,</w:t>
      </w:r>
      <w:r w:rsidR="00F15C81" w:rsidRPr="00F15C81">
        <w:rPr>
          <w:rFonts w:ascii="Times New Roman" w:hAnsi="Times New Roman"/>
          <w:sz w:val="24"/>
          <w:szCs w:val="24"/>
        </w:rPr>
        <w:t xml:space="preserve"> </w:t>
      </w:r>
      <w:r w:rsidR="00F15C81">
        <w:rPr>
          <w:rFonts w:ascii="Times New Roman" w:hAnsi="Times New Roman"/>
          <w:sz w:val="24"/>
          <w:szCs w:val="24"/>
        </w:rPr>
        <w:t>5</w:t>
      </w:r>
      <w:r w:rsidR="00F15C81" w:rsidRPr="00F15C81">
        <w:rPr>
          <w:rFonts w:ascii="Times New Roman" w:hAnsi="Times New Roman"/>
          <w:sz w:val="24"/>
          <w:szCs w:val="24"/>
        </w:rPr>
        <w:t>.)</w:t>
      </w:r>
      <w:proofErr w:type="gramEnd"/>
    </w:p>
    <w:p w:rsidR="00C978B0" w:rsidRPr="00F15C81" w:rsidRDefault="00A1628F" w:rsidP="004B3329">
      <w:pPr>
        <w:pStyle w:val="FootnoteText"/>
        <w:spacing w:after="200" w:line="480" w:lineRule="auto"/>
        <w:ind w:firstLine="720"/>
        <w:rPr>
          <w:rFonts w:ascii="Times New Roman" w:hAnsi="Times New Roman"/>
          <w:sz w:val="16"/>
          <w:szCs w:val="16"/>
        </w:rPr>
      </w:pPr>
      <w:r w:rsidRPr="00F15C81">
        <w:rPr>
          <w:rFonts w:ascii="Times New Roman" w:eastAsiaTheme="minorEastAsia" w:hAnsi="Times New Roman"/>
          <w:sz w:val="24"/>
          <w:szCs w:val="24"/>
        </w:rPr>
        <w:t xml:space="preserve">Viewing the observed deaths in Winder, we can </w:t>
      </w:r>
      <w:r w:rsidR="00A8448A" w:rsidRPr="00F15C81">
        <w:rPr>
          <w:rFonts w:ascii="Times New Roman" w:eastAsiaTheme="minorEastAsia" w:hAnsi="Times New Roman"/>
          <w:sz w:val="24"/>
          <w:szCs w:val="24"/>
        </w:rPr>
        <w:t>calculate</w:t>
      </w:r>
      <w:r w:rsidRPr="00F15C81">
        <w:rPr>
          <w:rFonts w:ascii="Times New Roman" w:eastAsiaTheme="minorEastAsia" w:hAnsi="Times New Roman"/>
          <w:sz w:val="24"/>
          <w:szCs w:val="24"/>
        </w:rPr>
        <w:t xml:space="preserve"> their significance by comparing them to both the national and state rates and approximate how much Winder’s rates, as a sample, can be attributed to chance.  </w:t>
      </w:r>
      <w:proofErr w:type="gramStart"/>
      <w:r w:rsidR="00F15C81" w:rsidRPr="00F15C81">
        <w:rPr>
          <w:rFonts w:ascii="Times New Roman" w:hAnsi="Times New Roman"/>
          <w:sz w:val="24"/>
          <w:szCs w:val="24"/>
        </w:rPr>
        <w:t>(</w:t>
      </w:r>
      <w:r w:rsidR="00F15C81" w:rsidRPr="00F15C81">
        <w:rPr>
          <w:rFonts w:ascii="Times New Roman" w:hAnsi="Times New Roman"/>
          <w:i/>
          <w:sz w:val="24"/>
          <w:szCs w:val="24"/>
        </w:rPr>
        <w:t>Id</w:t>
      </w:r>
      <w:r w:rsidR="00F15C81">
        <w:rPr>
          <w:rFonts w:ascii="Times New Roman" w:hAnsi="Times New Roman"/>
          <w:sz w:val="24"/>
          <w:szCs w:val="24"/>
        </w:rPr>
        <w:t>. ¶ 1</w:t>
      </w:r>
      <w:r w:rsidR="00F15C81" w:rsidRPr="00F15C81">
        <w:rPr>
          <w:rFonts w:ascii="Times New Roman" w:hAnsi="Times New Roman"/>
          <w:sz w:val="24"/>
          <w:szCs w:val="24"/>
        </w:rPr>
        <w:t>.)</w:t>
      </w:r>
      <w:proofErr w:type="gramEnd"/>
      <w:r w:rsidR="00F15C81" w:rsidRPr="00F15C81">
        <w:rPr>
          <w:rFonts w:ascii="Times New Roman" w:hAnsi="Times New Roman"/>
          <w:sz w:val="24"/>
          <w:szCs w:val="24"/>
        </w:rPr>
        <w:t xml:space="preserve">  </w:t>
      </w:r>
      <w:r w:rsidRPr="00F15C81">
        <w:rPr>
          <w:rFonts w:ascii="Times New Roman" w:eastAsiaTheme="minorEastAsia" w:hAnsi="Times New Roman"/>
          <w:sz w:val="24"/>
          <w:szCs w:val="24"/>
        </w:rPr>
        <w:t>Data is given for the annual deaths between 1999 and 2005 from the 10,200 Winder population, and to begin, the data must be converted into comparable rates of deaths per 100,000 of population by, first, dividing the annual numbers by 10,200 to get the per person rate of death in Winder.</w:t>
      </w:r>
      <w:r w:rsidR="00F15C81">
        <w:rPr>
          <w:rFonts w:ascii="Times New Roman" w:eastAsiaTheme="minorEastAsia" w:hAnsi="Times New Roman"/>
          <w:sz w:val="24"/>
          <w:szCs w:val="24"/>
        </w:rPr>
        <w:t xml:space="preserve"> </w:t>
      </w:r>
      <w:r w:rsidR="00F15C81" w:rsidRPr="00F15C81">
        <w:rPr>
          <w:rFonts w:ascii="Times New Roman" w:hAnsi="Times New Roman"/>
          <w:i/>
          <w:sz w:val="24"/>
          <w:szCs w:val="24"/>
        </w:rPr>
        <w:t xml:space="preserve"> Id</w:t>
      </w:r>
      <w:r w:rsidR="00F15C81">
        <w:rPr>
          <w:rFonts w:ascii="Times New Roman" w:hAnsi="Times New Roman"/>
          <w:sz w:val="24"/>
          <w:szCs w:val="24"/>
        </w:rPr>
        <w:t>.</w:t>
      </w:r>
    </w:p>
    <w:tbl>
      <w:tblPr>
        <w:tblStyle w:val="TableGrid"/>
        <w:tblW w:w="0" w:type="auto"/>
        <w:tblLook w:val="04A0"/>
      </w:tblPr>
      <w:tblGrid>
        <w:gridCol w:w="918"/>
        <w:gridCol w:w="990"/>
        <w:gridCol w:w="990"/>
        <w:gridCol w:w="900"/>
        <w:gridCol w:w="990"/>
        <w:gridCol w:w="932"/>
        <w:gridCol w:w="928"/>
        <w:gridCol w:w="990"/>
        <w:gridCol w:w="928"/>
        <w:gridCol w:w="995"/>
      </w:tblGrid>
      <w:tr w:rsidR="0090510A" w:rsidRPr="00F15C81" w:rsidTr="0090510A">
        <w:tc>
          <w:tcPr>
            <w:tcW w:w="918" w:type="dxa"/>
            <w:shd w:val="clear" w:color="auto" w:fill="EEECE1" w:themeFill="background2"/>
          </w:tcPr>
          <w:p w:rsidR="0090510A" w:rsidRPr="00F15C81" w:rsidRDefault="0090510A" w:rsidP="00322062">
            <w:pPr>
              <w:rPr>
                <w:rFonts w:ascii="Times New Roman" w:hAnsi="Times New Roman"/>
                <w:sz w:val="16"/>
                <w:szCs w:val="16"/>
              </w:rPr>
            </w:pPr>
            <w:r w:rsidRPr="00F15C81">
              <w:rPr>
                <w:rFonts w:ascii="Times New Roman" w:hAnsi="Times New Roman"/>
                <w:sz w:val="16"/>
                <w:szCs w:val="16"/>
              </w:rPr>
              <w:t>0</w:t>
            </w:r>
            <m:oMath>
              <m:r>
                <w:rPr>
                  <w:rFonts w:ascii="Cambria Math" w:hAnsi="Times New Roman"/>
                  <w:sz w:val="16"/>
                  <w:szCs w:val="16"/>
                </w:rPr>
                <m:t>÷</m:t>
              </m:r>
            </m:oMath>
            <w:r w:rsidRPr="00F15C81">
              <w:rPr>
                <w:rFonts w:ascii="Times New Roman" w:hAnsi="Times New Roman"/>
                <w:sz w:val="16"/>
                <w:szCs w:val="16"/>
              </w:rPr>
              <w:t>10,200</w:t>
            </w:r>
          </w:p>
        </w:tc>
        <w:tc>
          <w:tcPr>
            <w:tcW w:w="990" w:type="dxa"/>
            <w:shd w:val="clear" w:color="auto" w:fill="EEECE1" w:themeFill="background2"/>
          </w:tcPr>
          <w:p w:rsidR="0090510A" w:rsidRPr="00F15C81" w:rsidRDefault="0090510A" w:rsidP="0090510A">
            <w:pPr>
              <w:rPr>
                <w:rFonts w:ascii="Times New Roman" w:hAnsi="Times New Roman"/>
                <w:sz w:val="16"/>
                <w:szCs w:val="16"/>
              </w:rPr>
            </w:pPr>
            <w:r w:rsidRPr="00F15C81">
              <w:rPr>
                <w:rFonts w:ascii="Times New Roman" w:hAnsi="Times New Roman"/>
                <w:sz w:val="16"/>
                <w:szCs w:val="16"/>
              </w:rPr>
              <w:t>1</w:t>
            </w:r>
            <m:oMath>
              <m:r>
                <w:rPr>
                  <w:rFonts w:ascii="Cambria Math" w:hAnsi="Times New Roman"/>
                  <w:sz w:val="16"/>
                  <w:szCs w:val="16"/>
                </w:rPr>
                <m:t>÷</m:t>
              </m:r>
            </m:oMath>
            <w:r w:rsidRPr="00F15C81">
              <w:rPr>
                <w:rFonts w:ascii="Times New Roman" w:hAnsi="Times New Roman"/>
                <w:sz w:val="16"/>
                <w:szCs w:val="16"/>
              </w:rPr>
              <w:t>10,200</w:t>
            </w:r>
          </w:p>
        </w:tc>
        <w:tc>
          <w:tcPr>
            <w:tcW w:w="990" w:type="dxa"/>
            <w:shd w:val="clear" w:color="auto" w:fill="EEECE1" w:themeFill="background2"/>
          </w:tcPr>
          <w:p w:rsidR="0090510A" w:rsidRPr="00F15C81" w:rsidRDefault="0090510A" w:rsidP="0090510A">
            <w:pPr>
              <w:rPr>
                <w:rFonts w:ascii="Times New Roman" w:hAnsi="Times New Roman"/>
                <w:sz w:val="16"/>
                <w:szCs w:val="16"/>
              </w:rPr>
            </w:pPr>
            <w:r w:rsidRPr="00F15C81">
              <w:rPr>
                <w:rFonts w:ascii="Times New Roman" w:hAnsi="Times New Roman"/>
                <w:sz w:val="16"/>
                <w:szCs w:val="16"/>
              </w:rPr>
              <w:t>1</w:t>
            </w:r>
            <m:oMath>
              <m:r>
                <w:rPr>
                  <w:rFonts w:ascii="Cambria Math" w:hAnsi="Times New Roman"/>
                  <w:sz w:val="16"/>
                  <w:szCs w:val="16"/>
                </w:rPr>
                <m:t>÷</m:t>
              </m:r>
            </m:oMath>
            <w:r w:rsidRPr="00F15C81">
              <w:rPr>
                <w:rFonts w:ascii="Times New Roman" w:hAnsi="Times New Roman"/>
                <w:sz w:val="16"/>
                <w:szCs w:val="16"/>
              </w:rPr>
              <w:t>10,200</w:t>
            </w:r>
          </w:p>
        </w:tc>
        <w:tc>
          <w:tcPr>
            <w:tcW w:w="900" w:type="dxa"/>
            <w:shd w:val="clear" w:color="auto" w:fill="EEECE1" w:themeFill="background2"/>
          </w:tcPr>
          <w:p w:rsidR="0090510A" w:rsidRPr="00F15C81" w:rsidRDefault="0090510A" w:rsidP="0090510A">
            <w:pPr>
              <w:rPr>
                <w:rFonts w:ascii="Times New Roman" w:hAnsi="Times New Roman"/>
                <w:sz w:val="16"/>
                <w:szCs w:val="16"/>
              </w:rPr>
            </w:pPr>
            <w:r w:rsidRPr="00F15C81">
              <w:rPr>
                <w:rFonts w:ascii="Times New Roman" w:hAnsi="Times New Roman"/>
                <w:sz w:val="16"/>
                <w:szCs w:val="16"/>
              </w:rPr>
              <w:t>0</w:t>
            </w:r>
            <m:oMath>
              <m:r>
                <w:rPr>
                  <w:rFonts w:ascii="Cambria Math" w:hAnsi="Times New Roman"/>
                  <w:sz w:val="16"/>
                  <w:szCs w:val="16"/>
                </w:rPr>
                <m:t>÷</m:t>
              </m:r>
            </m:oMath>
            <w:r w:rsidRPr="00F15C81">
              <w:rPr>
                <w:rFonts w:ascii="Times New Roman" w:hAnsi="Times New Roman"/>
                <w:sz w:val="16"/>
                <w:szCs w:val="16"/>
              </w:rPr>
              <w:t>10,200</w:t>
            </w:r>
          </w:p>
        </w:tc>
        <w:tc>
          <w:tcPr>
            <w:tcW w:w="990" w:type="dxa"/>
            <w:shd w:val="clear" w:color="auto" w:fill="EEECE1" w:themeFill="background2"/>
          </w:tcPr>
          <w:p w:rsidR="0090510A" w:rsidRPr="00F15C81" w:rsidRDefault="0090510A" w:rsidP="0090510A">
            <w:pPr>
              <w:rPr>
                <w:rFonts w:ascii="Times New Roman" w:hAnsi="Times New Roman"/>
                <w:sz w:val="16"/>
                <w:szCs w:val="16"/>
              </w:rPr>
            </w:pPr>
            <w:r w:rsidRPr="00F15C81">
              <w:rPr>
                <w:rFonts w:ascii="Times New Roman" w:hAnsi="Times New Roman"/>
                <w:sz w:val="16"/>
                <w:szCs w:val="16"/>
              </w:rPr>
              <w:t>1</w:t>
            </w:r>
            <m:oMath>
              <m:r>
                <w:rPr>
                  <w:rFonts w:ascii="Cambria Math" w:hAnsi="Times New Roman"/>
                  <w:sz w:val="16"/>
                  <w:szCs w:val="16"/>
                </w:rPr>
                <m:t>÷</m:t>
              </m:r>
            </m:oMath>
            <w:r w:rsidRPr="00F15C81">
              <w:rPr>
                <w:rFonts w:ascii="Times New Roman" w:hAnsi="Times New Roman"/>
                <w:sz w:val="16"/>
                <w:szCs w:val="16"/>
              </w:rPr>
              <w:t>10,200</w:t>
            </w:r>
          </w:p>
        </w:tc>
        <w:tc>
          <w:tcPr>
            <w:tcW w:w="932" w:type="dxa"/>
            <w:shd w:val="clear" w:color="auto" w:fill="EEECE1" w:themeFill="background2"/>
          </w:tcPr>
          <w:p w:rsidR="0090510A" w:rsidRPr="00F15C81" w:rsidRDefault="0090510A" w:rsidP="0090510A">
            <w:pPr>
              <w:rPr>
                <w:rFonts w:ascii="Times New Roman" w:hAnsi="Times New Roman"/>
                <w:sz w:val="16"/>
                <w:szCs w:val="16"/>
              </w:rPr>
            </w:pPr>
            <w:r w:rsidRPr="00F15C81">
              <w:rPr>
                <w:rFonts w:ascii="Times New Roman" w:hAnsi="Times New Roman"/>
                <w:sz w:val="16"/>
                <w:szCs w:val="16"/>
              </w:rPr>
              <w:t>1</w:t>
            </w:r>
            <m:oMath>
              <m:r>
                <w:rPr>
                  <w:rFonts w:ascii="Cambria Math" w:hAnsi="Times New Roman"/>
                  <w:sz w:val="16"/>
                  <w:szCs w:val="16"/>
                </w:rPr>
                <m:t>÷</m:t>
              </m:r>
            </m:oMath>
            <w:r w:rsidRPr="00F15C81">
              <w:rPr>
                <w:rFonts w:ascii="Times New Roman" w:hAnsi="Times New Roman"/>
                <w:sz w:val="16"/>
                <w:szCs w:val="16"/>
              </w:rPr>
              <w:t>10,200</w:t>
            </w:r>
          </w:p>
        </w:tc>
        <w:tc>
          <w:tcPr>
            <w:tcW w:w="928" w:type="dxa"/>
            <w:shd w:val="clear" w:color="auto" w:fill="EEECE1" w:themeFill="background2"/>
          </w:tcPr>
          <w:p w:rsidR="0090510A" w:rsidRPr="00F15C81" w:rsidRDefault="0090510A" w:rsidP="0090510A">
            <w:pPr>
              <w:rPr>
                <w:rFonts w:ascii="Times New Roman" w:hAnsi="Times New Roman"/>
                <w:sz w:val="16"/>
                <w:szCs w:val="16"/>
              </w:rPr>
            </w:pPr>
            <w:r w:rsidRPr="00F15C81">
              <w:rPr>
                <w:rFonts w:ascii="Times New Roman" w:hAnsi="Times New Roman"/>
                <w:sz w:val="16"/>
                <w:szCs w:val="16"/>
              </w:rPr>
              <w:t>3</w:t>
            </w:r>
            <m:oMath>
              <m:r>
                <w:rPr>
                  <w:rFonts w:ascii="Cambria Math" w:hAnsi="Times New Roman"/>
                  <w:sz w:val="16"/>
                  <w:szCs w:val="16"/>
                </w:rPr>
                <m:t>÷</m:t>
              </m:r>
            </m:oMath>
            <w:r w:rsidRPr="00F15C81">
              <w:rPr>
                <w:rFonts w:ascii="Times New Roman" w:hAnsi="Times New Roman"/>
                <w:sz w:val="16"/>
                <w:szCs w:val="16"/>
              </w:rPr>
              <w:t>10,200</w:t>
            </w:r>
          </w:p>
        </w:tc>
        <w:tc>
          <w:tcPr>
            <w:tcW w:w="990" w:type="dxa"/>
            <w:shd w:val="clear" w:color="auto" w:fill="EEECE1" w:themeFill="background2"/>
          </w:tcPr>
          <w:p w:rsidR="0090510A" w:rsidRPr="00F15C81" w:rsidRDefault="0090510A" w:rsidP="0090510A">
            <w:pPr>
              <w:rPr>
                <w:rFonts w:ascii="Times New Roman" w:hAnsi="Times New Roman"/>
                <w:sz w:val="16"/>
                <w:szCs w:val="16"/>
              </w:rPr>
            </w:pPr>
            <w:r w:rsidRPr="00F15C81">
              <w:rPr>
                <w:rFonts w:ascii="Times New Roman" w:hAnsi="Times New Roman"/>
                <w:sz w:val="16"/>
                <w:szCs w:val="16"/>
              </w:rPr>
              <w:t>2</w:t>
            </w:r>
            <m:oMath>
              <m:r>
                <w:rPr>
                  <w:rFonts w:ascii="Cambria Math" w:hAnsi="Times New Roman"/>
                  <w:sz w:val="16"/>
                  <w:szCs w:val="16"/>
                </w:rPr>
                <m:t>÷</m:t>
              </m:r>
            </m:oMath>
            <w:r w:rsidRPr="00F15C81">
              <w:rPr>
                <w:rFonts w:ascii="Times New Roman" w:hAnsi="Times New Roman"/>
                <w:sz w:val="16"/>
                <w:szCs w:val="16"/>
              </w:rPr>
              <w:t>10,200</w:t>
            </w:r>
          </w:p>
        </w:tc>
        <w:tc>
          <w:tcPr>
            <w:tcW w:w="928" w:type="dxa"/>
            <w:shd w:val="clear" w:color="auto" w:fill="EEECE1" w:themeFill="background2"/>
          </w:tcPr>
          <w:p w:rsidR="0090510A" w:rsidRPr="00F15C81" w:rsidRDefault="0090510A" w:rsidP="0090510A">
            <w:pPr>
              <w:rPr>
                <w:rFonts w:ascii="Times New Roman" w:hAnsi="Times New Roman"/>
                <w:sz w:val="16"/>
                <w:szCs w:val="16"/>
              </w:rPr>
            </w:pPr>
            <w:r w:rsidRPr="00F15C81">
              <w:rPr>
                <w:rFonts w:ascii="Times New Roman" w:hAnsi="Times New Roman"/>
                <w:sz w:val="16"/>
                <w:szCs w:val="16"/>
              </w:rPr>
              <w:t>4</w:t>
            </w:r>
            <m:oMath>
              <m:r>
                <w:rPr>
                  <w:rFonts w:ascii="Cambria Math" w:hAnsi="Times New Roman"/>
                  <w:sz w:val="16"/>
                  <w:szCs w:val="16"/>
                </w:rPr>
                <m:t>÷</m:t>
              </m:r>
            </m:oMath>
            <w:r w:rsidRPr="00F15C81">
              <w:rPr>
                <w:rFonts w:ascii="Times New Roman" w:hAnsi="Times New Roman"/>
                <w:sz w:val="16"/>
                <w:szCs w:val="16"/>
              </w:rPr>
              <w:t>10,200</w:t>
            </w:r>
          </w:p>
        </w:tc>
        <w:tc>
          <w:tcPr>
            <w:tcW w:w="995" w:type="dxa"/>
            <w:shd w:val="clear" w:color="auto" w:fill="EEECE1" w:themeFill="background2"/>
          </w:tcPr>
          <w:p w:rsidR="0090510A" w:rsidRPr="00F15C81" w:rsidRDefault="0090510A" w:rsidP="0090510A">
            <w:pPr>
              <w:rPr>
                <w:rFonts w:ascii="Times New Roman" w:hAnsi="Times New Roman"/>
                <w:sz w:val="16"/>
                <w:szCs w:val="16"/>
              </w:rPr>
            </w:pPr>
            <w:r w:rsidRPr="00F15C81">
              <w:rPr>
                <w:rFonts w:ascii="Times New Roman" w:hAnsi="Times New Roman"/>
                <w:sz w:val="16"/>
                <w:szCs w:val="16"/>
              </w:rPr>
              <w:t>3</w:t>
            </w:r>
            <m:oMath>
              <m:r>
                <w:rPr>
                  <w:rFonts w:ascii="Cambria Math" w:hAnsi="Times New Roman"/>
                  <w:sz w:val="16"/>
                  <w:szCs w:val="16"/>
                </w:rPr>
                <m:t>÷</m:t>
              </m:r>
            </m:oMath>
            <w:r w:rsidRPr="00F15C81">
              <w:rPr>
                <w:rFonts w:ascii="Times New Roman" w:hAnsi="Times New Roman"/>
                <w:sz w:val="16"/>
                <w:szCs w:val="16"/>
              </w:rPr>
              <w:t>10,200</w:t>
            </w:r>
          </w:p>
        </w:tc>
      </w:tr>
      <w:tr w:rsidR="0090510A" w:rsidRPr="00F15C81" w:rsidTr="0090510A">
        <w:tc>
          <w:tcPr>
            <w:tcW w:w="918" w:type="dxa"/>
          </w:tcPr>
          <w:p w:rsidR="0090510A" w:rsidRPr="00F15C81" w:rsidRDefault="0090510A" w:rsidP="0090510A">
            <w:pPr>
              <w:rPr>
                <w:rFonts w:ascii="Times New Roman" w:hAnsi="Times New Roman"/>
                <w:sz w:val="16"/>
                <w:szCs w:val="16"/>
              </w:rPr>
            </w:pPr>
            <w:r w:rsidRPr="00F15C81">
              <w:rPr>
                <w:rFonts w:ascii="Times New Roman" w:hAnsi="Times New Roman"/>
                <w:sz w:val="16"/>
                <w:szCs w:val="16"/>
              </w:rPr>
              <w:t>0.00%</w:t>
            </w:r>
          </w:p>
        </w:tc>
        <w:tc>
          <w:tcPr>
            <w:tcW w:w="990" w:type="dxa"/>
          </w:tcPr>
          <w:p w:rsidR="0090510A" w:rsidRPr="00F15C81" w:rsidRDefault="0090510A" w:rsidP="0090510A">
            <w:pPr>
              <w:rPr>
                <w:rFonts w:ascii="Times New Roman" w:hAnsi="Times New Roman"/>
                <w:sz w:val="16"/>
                <w:szCs w:val="16"/>
              </w:rPr>
            </w:pPr>
            <w:r w:rsidRPr="00F15C81">
              <w:rPr>
                <w:rFonts w:ascii="Times New Roman" w:hAnsi="Times New Roman"/>
                <w:sz w:val="16"/>
                <w:szCs w:val="16"/>
              </w:rPr>
              <w:t>0.0098%</w:t>
            </w:r>
          </w:p>
        </w:tc>
        <w:tc>
          <w:tcPr>
            <w:tcW w:w="990" w:type="dxa"/>
          </w:tcPr>
          <w:p w:rsidR="0090510A" w:rsidRPr="00F15C81" w:rsidRDefault="0090510A" w:rsidP="0090510A">
            <w:pPr>
              <w:rPr>
                <w:rFonts w:ascii="Times New Roman" w:hAnsi="Times New Roman"/>
                <w:sz w:val="16"/>
                <w:szCs w:val="16"/>
              </w:rPr>
            </w:pPr>
            <w:r w:rsidRPr="00F15C81">
              <w:rPr>
                <w:rFonts w:ascii="Times New Roman" w:hAnsi="Times New Roman"/>
                <w:sz w:val="16"/>
                <w:szCs w:val="16"/>
              </w:rPr>
              <w:t>0.0098%</w:t>
            </w:r>
          </w:p>
        </w:tc>
        <w:tc>
          <w:tcPr>
            <w:tcW w:w="900" w:type="dxa"/>
          </w:tcPr>
          <w:p w:rsidR="0090510A" w:rsidRPr="00F15C81" w:rsidRDefault="0090510A" w:rsidP="0090510A">
            <w:pPr>
              <w:rPr>
                <w:rFonts w:ascii="Times New Roman" w:hAnsi="Times New Roman"/>
                <w:sz w:val="16"/>
                <w:szCs w:val="16"/>
              </w:rPr>
            </w:pPr>
            <w:r w:rsidRPr="00F15C81">
              <w:rPr>
                <w:rFonts w:ascii="Times New Roman" w:hAnsi="Times New Roman"/>
                <w:sz w:val="16"/>
                <w:szCs w:val="16"/>
              </w:rPr>
              <w:t>0.00%</w:t>
            </w:r>
          </w:p>
        </w:tc>
        <w:tc>
          <w:tcPr>
            <w:tcW w:w="990" w:type="dxa"/>
          </w:tcPr>
          <w:p w:rsidR="0090510A" w:rsidRPr="00F15C81" w:rsidRDefault="0090510A" w:rsidP="0090510A">
            <w:pPr>
              <w:rPr>
                <w:rFonts w:ascii="Times New Roman" w:hAnsi="Times New Roman"/>
                <w:sz w:val="16"/>
                <w:szCs w:val="16"/>
              </w:rPr>
            </w:pPr>
            <w:r w:rsidRPr="00F15C81">
              <w:rPr>
                <w:rFonts w:ascii="Times New Roman" w:hAnsi="Times New Roman"/>
                <w:sz w:val="16"/>
                <w:szCs w:val="16"/>
              </w:rPr>
              <w:t>0.0098%</w:t>
            </w:r>
          </w:p>
        </w:tc>
        <w:tc>
          <w:tcPr>
            <w:tcW w:w="932" w:type="dxa"/>
          </w:tcPr>
          <w:p w:rsidR="0090510A" w:rsidRPr="00F15C81" w:rsidRDefault="0090510A" w:rsidP="0090510A">
            <w:pPr>
              <w:rPr>
                <w:rFonts w:ascii="Times New Roman" w:hAnsi="Times New Roman"/>
                <w:sz w:val="16"/>
                <w:szCs w:val="16"/>
              </w:rPr>
            </w:pPr>
            <w:r w:rsidRPr="00F15C81">
              <w:rPr>
                <w:rFonts w:ascii="Times New Roman" w:hAnsi="Times New Roman"/>
                <w:sz w:val="16"/>
                <w:szCs w:val="16"/>
              </w:rPr>
              <w:t>0.0098%</w:t>
            </w:r>
          </w:p>
        </w:tc>
        <w:tc>
          <w:tcPr>
            <w:tcW w:w="928" w:type="dxa"/>
          </w:tcPr>
          <w:p w:rsidR="0090510A" w:rsidRPr="00F15C81" w:rsidRDefault="0090510A" w:rsidP="0090510A">
            <w:pPr>
              <w:rPr>
                <w:rFonts w:ascii="Times New Roman" w:hAnsi="Times New Roman"/>
                <w:sz w:val="16"/>
                <w:szCs w:val="16"/>
              </w:rPr>
            </w:pPr>
            <w:r w:rsidRPr="00F15C81">
              <w:rPr>
                <w:rFonts w:ascii="Times New Roman" w:hAnsi="Times New Roman"/>
                <w:sz w:val="16"/>
                <w:szCs w:val="16"/>
              </w:rPr>
              <w:t>0.02941%</w:t>
            </w:r>
          </w:p>
        </w:tc>
        <w:tc>
          <w:tcPr>
            <w:tcW w:w="990" w:type="dxa"/>
          </w:tcPr>
          <w:p w:rsidR="0090510A" w:rsidRPr="00F15C81" w:rsidRDefault="0090510A" w:rsidP="0090510A">
            <w:pPr>
              <w:rPr>
                <w:rFonts w:ascii="Times New Roman" w:hAnsi="Times New Roman"/>
                <w:sz w:val="16"/>
                <w:szCs w:val="16"/>
              </w:rPr>
            </w:pPr>
            <w:r w:rsidRPr="00F15C81">
              <w:rPr>
                <w:rFonts w:ascii="Times New Roman" w:hAnsi="Times New Roman"/>
                <w:sz w:val="16"/>
                <w:szCs w:val="16"/>
              </w:rPr>
              <w:t>0.01961%</w:t>
            </w:r>
          </w:p>
        </w:tc>
        <w:tc>
          <w:tcPr>
            <w:tcW w:w="928" w:type="dxa"/>
          </w:tcPr>
          <w:p w:rsidR="0090510A" w:rsidRPr="00F15C81" w:rsidRDefault="0090510A" w:rsidP="0090510A">
            <w:pPr>
              <w:rPr>
                <w:rFonts w:ascii="Times New Roman" w:hAnsi="Times New Roman"/>
                <w:sz w:val="16"/>
                <w:szCs w:val="16"/>
              </w:rPr>
            </w:pPr>
            <w:r w:rsidRPr="00F15C81">
              <w:rPr>
                <w:rFonts w:ascii="Times New Roman" w:hAnsi="Times New Roman"/>
                <w:sz w:val="16"/>
                <w:szCs w:val="16"/>
              </w:rPr>
              <w:t>0.03922%</w:t>
            </w:r>
          </w:p>
        </w:tc>
        <w:tc>
          <w:tcPr>
            <w:tcW w:w="995" w:type="dxa"/>
          </w:tcPr>
          <w:p w:rsidR="0090510A" w:rsidRPr="00F15C81" w:rsidRDefault="0090510A" w:rsidP="0090510A">
            <w:pPr>
              <w:rPr>
                <w:rFonts w:ascii="Times New Roman" w:hAnsi="Times New Roman"/>
                <w:sz w:val="16"/>
                <w:szCs w:val="16"/>
              </w:rPr>
            </w:pPr>
            <w:r w:rsidRPr="00F15C81">
              <w:rPr>
                <w:rFonts w:ascii="Times New Roman" w:hAnsi="Times New Roman"/>
                <w:sz w:val="16"/>
                <w:szCs w:val="16"/>
              </w:rPr>
              <w:t>0.02941%</w:t>
            </w:r>
          </w:p>
        </w:tc>
      </w:tr>
      <w:tr w:rsidR="0090510A" w:rsidRPr="00F15C81" w:rsidTr="0090510A">
        <w:tc>
          <w:tcPr>
            <w:tcW w:w="918" w:type="dxa"/>
            <w:shd w:val="clear" w:color="auto" w:fill="EEECE1" w:themeFill="background2"/>
          </w:tcPr>
          <w:p w:rsidR="0090510A" w:rsidRPr="00F15C81" w:rsidRDefault="0090510A" w:rsidP="00322062">
            <w:pPr>
              <w:rPr>
                <w:rFonts w:ascii="Times New Roman" w:hAnsi="Times New Roman"/>
                <w:sz w:val="16"/>
                <w:szCs w:val="16"/>
              </w:rPr>
            </w:pPr>
            <w:r w:rsidRPr="00F15C81">
              <w:rPr>
                <w:rFonts w:ascii="Times New Roman" w:hAnsi="Times New Roman"/>
                <w:sz w:val="16"/>
                <w:szCs w:val="16"/>
              </w:rPr>
              <w:t>1</w:t>
            </w:r>
            <m:oMath>
              <m:r>
                <w:rPr>
                  <w:rFonts w:ascii="Cambria Math" w:hAnsi="Times New Roman"/>
                  <w:sz w:val="16"/>
                  <w:szCs w:val="16"/>
                </w:rPr>
                <m:t>÷</m:t>
              </m:r>
            </m:oMath>
            <w:r w:rsidRPr="00F15C81">
              <w:rPr>
                <w:rFonts w:ascii="Times New Roman" w:hAnsi="Times New Roman"/>
                <w:sz w:val="16"/>
                <w:szCs w:val="16"/>
              </w:rPr>
              <w:t>10,200</w:t>
            </w:r>
          </w:p>
        </w:tc>
        <w:tc>
          <w:tcPr>
            <w:tcW w:w="990" w:type="dxa"/>
            <w:shd w:val="clear" w:color="auto" w:fill="EEECE1" w:themeFill="background2"/>
          </w:tcPr>
          <w:p w:rsidR="0090510A" w:rsidRPr="00F15C81" w:rsidRDefault="0090510A" w:rsidP="00322062">
            <w:pPr>
              <w:rPr>
                <w:rFonts w:ascii="Times New Roman" w:hAnsi="Times New Roman"/>
                <w:sz w:val="16"/>
                <w:szCs w:val="16"/>
              </w:rPr>
            </w:pPr>
            <w:r w:rsidRPr="00F15C81">
              <w:rPr>
                <w:rFonts w:ascii="Times New Roman" w:hAnsi="Times New Roman"/>
                <w:sz w:val="16"/>
                <w:szCs w:val="16"/>
              </w:rPr>
              <w:t>1</w:t>
            </w:r>
            <m:oMath>
              <m:r>
                <w:rPr>
                  <w:rFonts w:ascii="Cambria Math" w:hAnsi="Times New Roman"/>
                  <w:sz w:val="16"/>
                  <w:szCs w:val="16"/>
                </w:rPr>
                <m:t>÷</m:t>
              </m:r>
            </m:oMath>
            <w:r w:rsidRPr="00F15C81">
              <w:rPr>
                <w:rFonts w:ascii="Times New Roman" w:hAnsi="Times New Roman"/>
                <w:sz w:val="16"/>
                <w:szCs w:val="16"/>
              </w:rPr>
              <w:t>10,200</w:t>
            </w:r>
          </w:p>
        </w:tc>
        <w:tc>
          <w:tcPr>
            <w:tcW w:w="990" w:type="dxa"/>
            <w:shd w:val="clear" w:color="auto" w:fill="EEECE1" w:themeFill="background2"/>
          </w:tcPr>
          <w:p w:rsidR="0090510A" w:rsidRPr="00F15C81" w:rsidRDefault="0090510A" w:rsidP="00322062">
            <w:pPr>
              <w:rPr>
                <w:rFonts w:ascii="Times New Roman" w:hAnsi="Times New Roman"/>
                <w:sz w:val="16"/>
                <w:szCs w:val="16"/>
              </w:rPr>
            </w:pPr>
            <w:r w:rsidRPr="00F15C81">
              <w:rPr>
                <w:rFonts w:ascii="Times New Roman" w:hAnsi="Times New Roman"/>
                <w:sz w:val="16"/>
                <w:szCs w:val="16"/>
              </w:rPr>
              <w:t>0</w:t>
            </w:r>
            <m:oMath>
              <m:r>
                <w:rPr>
                  <w:rFonts w:ascii="Cambria Math" w:hAnsi="Times New Roman"/>
                  <w:sz w:val="16"/>
                  <w:szCs w:val="16"/>
                </w:rPr>
                <m:t>÷</m:t>
              </m:r>
            </m:oMath>
            <w:r w:rsidRPr="00F15C81">
              <w:rPr>
                <w:rFonts w:ascii="Times New Roman" w:hAnsi="Times New Roman"/>
                <w:sz w:val="16"/>
                <w:szCs w:val="16"/>
              </w:rPr>
              <w:t>10,200</w:t>
            </w:r>
          </w:p>
        </w:tc>
        <w:tc>
          <w:tcPr>
            <w:tcW w:w="900" w:type="dxa"/>
            <w:shd w:val="clear" w:color="auto" w:fill="EEECE1" w:themeFill="background2"/>
          </w:tcPr>
          <w:p w:rsidR="0090510A" w:rsidRPr="00F15C81" w:rsidRDefault="0090510A" w:rsidP="00322062">
            <w:pPr>
              <w:rPr>
                <w:rFonts w:ascii="Times New Roman" w:hAnsi="Times New Roman"/>
                <w:sz w:val="16"/>
                <w:szCs w:val="16"/>
              </w:rPr>
            </w:pPr>
            <w:r w:rsidRPr="00F15C81">
              <w:rPr>
                <w:rFonts w:ascii="Times New Roman" w:hAnsi="Times New Roman"/>
                <w:sz w:val="16"/>
                <w:szCs w:val="16"/>
              </w:rPr>
              <w:t>0</w:t>
            </w:r>
            <m:oMath>
              <m:r>
                <w:rPr>
                  <w:rFonts w:ascii="Cambria Math" w:hAnsi="Times New Roman"/>
                  <w:sz w:val="16"/>
                  <w:szCs w:val="16"/>
                </w:rPr>
                <m:t>÷</m:t>
              </m:r>
            </m:oMath>
            <w:r w:rsidRPr="00F15C81">
              <w:rPr>
                <w:rFonts w:ascii="Times New Roman" w:hAnsi="Times New Roman"/>
                <w:sz w:val="16"/>
                <w:szCs w:val="16"/>
              </w:rPr>
              <w:t>10,200</w:t>
            </w:r>
          </w:p>
        </w:tc>
        <w:tc>
          <w:tcPr>
            <w:tcW w:w="990" w:type="dxa"/>
            <w:shd w:val="clear" w:color="auto" w:fill="EEECE1" w:themeFill="background2"/>
          </w:tcPr>
          <w:p w:rsidR="0090510A" w:rsidRPr="00F15C81" w:rsidRDefault="0090510A" w:rsidP="00322062">
            <w:pPr>
              <w:rPr>
                <w:rFonts w:ascii="Times New Roman" w:hAnsi="Times New Roman"/>
                <w:sz w:val="16"/>
                <w:szCs w:val="16"/>
              </w:rPr>
            </w:pPr>
            <w:r w:rsidRPr="00F15C81">
              <w:rPr>
                <w:rFonts w:ascii="Times New Roman" w:hAnsi="Times New Roman"/>
                <w:sz w:val="16"/>
                <w:szCs w:val="16"/>
              </w:rPr>
              <w:t>1</w:t>
            </w:r>
            <m:oMath>
              <m:r>
                <w:rPr>
                  <w:rFonts w:ascii="Cambria Math" w:hAnsi="Times New Roman"/>
                  <w:sz w:val="16"/>
                  <w:szCs w:val="16"/>
                </w:rPr>
                <m:t>÷</m:t>
              </m:r>
            </m:oMath>
            <w:r w:rsidRPr="00F15C81">
              <w:rPr>
                <w:rFonts w:ascii="Times New Roman" w:hAnsi="Times New Roman"/>
                <w:sz w:val="16"/>
                <w:szCs w:val="16"/>
              </w:rPr>
              <w:t>10,200</w:t>
            </w:r>
          </w:p>
        </w:tc>
        <w:tc>
          <w:tcPr>
            <w:tcW w:w="932" w:type="dxa"/>
            <w:shd w:val="clear" w:color="auto" w:fill="EEECE1" w:themeFill="background2"/>
          </w:tcPr>
          <w:p w:rsidR="0090510A" w:rsidRPr="00F15C81" w:rsidRDefault="0090510A" w:rsidP="00322062">
            <w:pPr>
              <w:rPr>
                <w:rFonts w:ascii="Times New Roman" w:hAnsi="Times New Roman"/>
                <w:sz w:val="16"/>
                <w:szCs w:val="16"/>
              </w:rPr>
            </w:pPr>
            <w:r w:rsidRPr="00F15C81">
              <w:rPr>
                <w:rFonts w:ascii="Times New Roman" w:hAnsi="Times New Roman"/>
                <w:sz w:val="16"/>
                <w:szCs w:val="16"/>
              </w:rPr>
              <w:t>2</w:t>
            </w:r>
            <m:oMath>
              <m:r>
                <w:rPr>
                  <w:rFonts w:ascii="Cambria Math" w:hAnsi="Times New Roman"/>
                  <w:sz w:val="16"/>
                  <w:szCs w:val="16"/>
                </w:rPr>
                <m:t>÷</m:t>
              </m:r>
            </m:oMath>
            <w:r w:rsidRPr="00F15C81">
              <w:rPr>
                <w:rFonts w:ascii="Times New Roman" w:hAnsi="Times New Roman"/>
                <w:sz w:val="16"/>
                <w:szCs w:val="16"/>
              </w:rPr>
              <w:t>10,200</w:t>
            </w:r>
          </w:p>
        </w:tc>
        <w:tc>
          <w:tcPr>
            <w:tcW w:w="928" w:type="dxa"/>
            <w:shd w:val="clear" w:color="auto" w:fill="EEECE1" w:themeFill="background2"/>
          </w:tcPr>
          <w:p w:rsidR="0090510A" w:rsidRPr="00F15C81" w:rsidRDefault="0090510A" w:rsidP="00322062">
            <w:pPr>
              <w:rPr>
                <w:rFonts w:ascii="Times New Roman" w:hAnsi="Times New Roman"/>
                <w:sz w:val="16"/>
                <w:szCs w:val="16"/>
              </w:rPr>
            </w:pPr>
            <w:r w:rsidRPr="00F15C81">
              <w:rPr>
                <w:rFonts w:ascii="Times New Roman" w:hAnsi="Times New Roman"/>
                <w:sz w:val="16"/>
                <w:szCs w:val="16"/>
              </w:rPr>
              <w:t>0</w:t>
            </w:r>
            <m:oMath>
              <m:r>
                <w:rPr>
                  <w:rFonts w:ascii="Cambria Math" w:hAnsi="Times New Roman"/>
                  <w:sz w:val="16"/>
                  <w:szCs w:val="16"/>
                </w:rPr>
                <m:t>÷</m:t>
              </m:r>
            </m:oMath>
            <w:r w:rsidRPr="00F15C81">
              <w:rPr>
                <w:rFonts w:ascii="Times New Roman" w:hAnsi="Times New Roman"/>
                <w:sz w:val="16"/>
                <w:szCs w:val="16"/>
              </w:rPr>
              <w:t>10,200</w:t>
            </w:r>
          </w:p>
        </w:tc>
        <w:tc>
          <w:tcPr>
            <w:tcW w:w="990" w:type="dxa"/>
            <w:shd w:val="clear" w:color="auto" w:fill="EEECE1" w:themeFill="background2"/>
          </w:tcPr>
          <w:p w:rsidR="0090510A" w:rsidRPr="00F15C81" w:rsidRDefault="0090510A" w:rsidP="00322062">
            <w:pPr>
              <w:rPr>
                <w:rFonts w:ascii="Times New Roman" w:hAnsi="Times New Roman"/>
                <w:sz w:val="16"/>
                <w:szCs w:val="16"/>
              </w:rPr>
            </w:pPr>
            <w:r w:rsidRPr="00F15C81">
              <w:rPr>
                <w:rFonts w:ascii="Times New Roman" w:hAnsi="Times New Roman"/>
                <w:sz w:val="16"/>
                <w:szCs w:val="16"/>
              </w:rPr>
              <w:t>0</w:t>
            </w:r>
            <m:oMath>
              <m:r>
                <w:rPr>
                  <w:rFonts w:ascii="Cambria Math" w:hAnsi="Times New Roman"/>
                  <w:sz w:val="16"/>
                  <w:szCs w:val="16"/>
                </w:rPr>
                <m:t>÷</m:t>
              </m:r>
            </m:oMath>
            <w:r w:rsidRPr="00F15C81">
              <w:rPr>
                <w:rFonts w:ascii="Times New Roman" w:hAnsi="Times New Roman"/>
                <w:sz w:val="16"/>
                <w:szCs w:val="16"/>
              </w:rPr>
              <w:t>10,200</w:t>
            </w:r>
          </w:p>
        </w:tc>
        <w:tc>
          <w:tcPr>
            <w:tcW w:w="928" w:type="dxa"/>
            <w:shd w:val="clear" w:color="auto" w:fill="EEECE1" w:themeFill="background2"/>
          </w:tcPr>
          <w:p w:rsidR="0090510A" w:rsidRPr="00F15C81" w:rsidRDefault="0090510A" w:rsidP="00322062">
            <w:pPr>
              <w:rPr>
                <w:rFonts w:ascii="Times New Roman" w:hAnsi="Times New Roman"/>
                <w:sz w:val="16"/>
                <w:szCs w:val="16"/>
              </w:rPr>
            </w:pPr>
            <w:r w:rsidRPr="00F15C81">
              <w:rPr>
                <w:rFonts w:ascii="Times New Roman" w:hAnsi="Times New Roman"/>
                <w:sz w:val="16"/>
                <w:szCs w:val="16"/>
              </w:rPr>
              <w:t>1</w:t>
            </w:r>
            <m:oMath>
              <m:r>
                <w:rPr>
                  <w:rFonts w:ascii="Cambria Math" w:hAnsi="Times New Roman"/>
                  <w:sz w:val="16"/>
                  <w:szCs w:val="16"/>
                </w:rPr>
                <m:t>÷</m:t>
              </m:r>
            </m:oMath>
            <w:r w:rsidRPr="00F15C81">
              <w:rPr>
                <w:rFonts w:ascii="Times New Roman" w:hAnsi="Times New Roman"/>
                <w:sz w:val="16"/>
                <w:szCs w:val="16"/>
              </w:rPr>
              <w:t>10,200</w:t>
            </w:r>
          </w:p>
        </w:tc>
        <w:tc>
          <w:tcPr>
            <w:tcW w:w="995" w:type="dxa"/>
            <w:shd w:val="clear" w:color="auto" w:fill="EEECE1" w:themeFill="background2"/>
          </w:tcPr>
          <w:p w:rsidR="0090510A" w:rsidRPr="00F15C81" w:rsidRDefault="0090510A" w:rsidP="00322062">
            <w:pPr>
              <w:rPr>
                <w:rFonts w:ascii="Times New Roman" w:hAnsi="Times New Roman"/>
                <w:sz w:val="16"/>
                <w:szCs w:val="16"/>
              </w:rPr>
            </w:pPr>
            <w:r w:rsidRPr="00F15C81">
              <w:rPr>
                <w:rFonts w:ascii="Times New Roman" w:hAnsi="Times New Roman"/>
                <w:sz w:val="16"/>
                <w:szCs w:val="16"/>
              </w:rPr>
              <w:t>0</w:t>
            </w:r>
            <m:oMath>
              <m:r>
                <w:rPr>
                  <w:rFonts w:ascii="Cambria Math" w:hAnsi="Times New Roman"/>
                  <w:sz w:val="16"/>
                  <w:szCs w:val="16"/>
                </w:rPr>
                <m:t>÷</m:t>
              </m:r>
            </m:oMath>
            <w:r w:rsidRPr="00F15C81">
              <w:rPr>
                <w:rFonts w:ascii="Times New Roman" w:hAnsi="Times New Roman"/>
                <w:sz w:val="16"/>
                <w:szCs w:val="16"/>
              </w:rPr>
              <w:t>10,200</w:t>
            </w:r>
          </w:p>
        </w:tc>
      </w:tr>
      <w:tr w:rsidR="0090510A" w:rsidRPr="00F15C81" w:rsidTr="0090510A">
        <w:tc>
          <w:tcPr>
            <w:tcW w:w="918" w:type="dxa"/>
          </w:tcPr>
          <w:p w:rsidR="0090510A" w:rsidRPr="00F15C81" w:rsidRDefault="0090510A" w:rsidP="0090510A">
            <w:pPr>
              <w:rPr>
                <w:rFonts w:ascii="Times New Roman" w:hAnsi="Times New Roman"/>
                <w:sz w:val="16"/>
                <w:szCs w:val="16"/>
              </w:rPr>
            </w:pPr>
            <w:r w:rsidRPr="00F15C81">
              <w:rPr>
                <w:rFonts w:ascii="Times New Roman" w:hAnsi="Times New Roman"/>
                <w:sz w:val="16"/>
                <w:szCs w:val="16"/>
              </w:rPr>
              <w:t>0.0098%</w:t>
            </w:r>
          </w:p>
        </w:tc>
        <w:tc>
          <w:tcPr>
            <w:tcW w:w="990" w:type="dxa"/>
          </w:tcPr>
          <w:p w:rsidR="0090510A" w:rsidRPr="00F15C81" w:rsidRDefault="0090510A" w:rsidP="0090510A">
            <w:pPr>
              <w:rPr>
                <w:rFonts w:ascii="Times New Roman" w:hAnsi="Times New Roman"/>
                <w:sz w:val="16"/>
                <w:szCs w:val="16"/>
              </w:rPr>
            </w:pPr>
            <w:r w:rsidRPr="00F15C81">
              <w:rPr>
                <w:rFonts w:ascii="Times New Roman" w:hAnsi="Times New Roman"/>
                <w:sz w:val="16"/>
                <w:szCs w:val="16"/>
              </w:rPr>
              <w:t>0.0098%</w:t>
            </w:r>
          </w:p>
        </w:tc>
        <w:tc>
          <w:tcPr>
            <w:tcW w:w="990" w:type="dxa"/>
          </w:tcPr>
          <w:p w:rsidR="0090510A" w:rsidRPr="00F15C81" w:rsidRDefault="0090510A" w:rsidP="0090510A">
            <w:pPr>
              <w:rPr>
                <w:rFonts w:ascii="Times New Roman" w:hAnsi="Times New Roman"/>
                <w:sz w:val="16"/>
                <w:szCs w:val="16"/>
              </w:rPr>
            </w:pPr>
            <w:r w:rsidRPr="00F15C81">
              <w:rPr>
                <w:rFonts w:ascii="Times New Roman" w:hAnsi="Times New Roman"/>
                <w:sz w:val="16"/>
                <w:szCs w:val="16"/>
              </w:rPr>
              <w:t>0.00%</w:t>
            </w:r>
          </w:p>
        </w:tc>
        <w:tc>
          <w:tcPr>
            <w:tcW w:w="900" w:type="dxa"/>
          </w:tcPr>
          <w:p w:rsidR="0090510A" w:rsidRPr="00F15C81" w:rsidRDefault="0090510A" w:rsidP="0090510A">
            <w:pPr>
              <w:rPr>
                <w:rFonts w:ascii="Times New Roman" w:hAnsi="Times New Roman"/>
                <w:sz w:val="16"/>
                <w:szCs w:val="16"/>
              </w:rPr>
            </w:pPr>
            <w:r w:rsidRPr="00F15C81">
              <w:rPr>
                <w:rFonts w:ascii="Times New Roman" w:hAnsi="Times New Roman"/>
                <w:sz w:val="16"/>
                <w:szCs w:val="16"/>
              </w:rPr>
              <w:t>0.00%</w:t>
            </w:r>
          </w:p>
        </w:tc>
        <w:tc>
          <w:tcPr>
            <w:tcW w:w="990" w:type="dxa"/>
          </w:tcPr>
          <w:p w:rsidR="0090510A" w:rsidRPr="00F15C81" w:rsidRDefault="0090510A" w:rsidP="0090510A">
            <w:pPr>
              <w:rPr>
                <w:rFonts w:ascii="Times New Roman" w:hAnsi="Times New Roman"/>
                <w:sz w:val="16"/>
                <w:szCs w:val="16"/>
              </w:rPr>
            </w:pPr>
            <w:r w:rsidRPr="00F15C81">
              <w:rPr>
                <w:rFonts w:ascii="Times New Roman" w:hAnsi="Times New Roman"/>
                <w:sz w:val="16"/>
                <w:szCs w:val="16"/>
              </w:rPr>
              <w:t>0.0098%</w:t>
            </w:r>
          </w:p>
        </w:tc>
        <w:tc>
          <w:tcPr>
            <w:tcW w:w="932" w:type="dxa"/>
          </w:tcPr>
          <w:p w:rsidR="0090510A" w:rsidRPr="00F15C81" w:rsidRDefault="0090510A" w:rsidP="0090510A">
            <w:pPr>
              <w:rPr>
                <w:rFonts w:ascii="Times New Roman" w:hAnsi="Times New Roman"/>
                <w:sz w:val="16"/>
                <w:szCs w:val="16"/>
              </w:rPr>
            </w:pPr>
            <w:r w:rsidRPr="00F15C81">
              <w:rPr>
                <w:rFonts w:ascii="Times New Roman" w:hAnsi="Times New Roman"/>
                <w:sz w:val="16"/>
                <w:szCs w:val="16"/>
              </w:rPr>
              <w:t>0.01961%</w:t>
            </w:r>
          </w:p>
        </w:tc>
        <w:tc>
          <w:tcPr>
            <w:tcW w:w="928" w:type="dxa"/>
          </w:tcPr>
          <w:p w:rsidR="0090510A" w:rsidRPr="00F15C81" w:rsidRDefault="0090510A" w:rsidP="0090510A">
            <w:pPr>
              <w:rPr>
                <w:rFonts w:ascii="Times New Roman" w:hAnsi="Times New Roman"/>
                <w:sz w:val="16"/>
                <w:szCs w:val="16"/>
              </w:rPr>
            </w:pPr>
            <w:r w:rsidRPr="00F15C81">
              <w:rPr>
                <w:rFonts w:ascii="Times New Roman" w:hAnsi="Times New Roman"/>
                <w:sz w:val="16"/>
                <w:szCs w:val="16"/>
              </w:rPr>
              <w:t>0.00%</w:t>
            </w:r>
          </w:p>
        </w:tc>
        <w:tc>
          <w:tcPr>
            <w:tcW w:w="990" w:type="dxa"/>
          </w:tcPr>
          <w:p w:rsidR="0090510A" w:rsidRPr="00F15C81" w:rsidRDefault="0090510A" w:rsidP="0090510A">
            <w:pPr>
              <w:rPr>
                <w:rFonts w:ascii="Times New Roman" w:hAnsi="Times New Roman"/>
                <w:sz w:val="16"/>
                <w:szCs w:val="16"/>
              </w:rPr>
            </w:pPr>
            <w:r w:rsidRPr="00F15C81">
              <w:rPr>
                <w:rFonts w:ascii="Times New Roman" w:hAnsi="Times New Roman"/>
                <w:sz w:val="16"/>
                <w:szCs w:val="16"/>
              </w:rPr>
              <w:t>0.00%</w:t>
            </w:r>
          </w:p>
        </w:tc>
        <w:tc>
          <w:tcPr>
            <w:tcW w:w="928" w:type="dxa"/>
          </w:tcPr>
          <w:p w:rsidR="0090510A" w:rsidRPr="00F15C81" w:rsidRDefault="0090510A" w:rsidP="0090510A">
            <w:pPr>
              <w:rPr>
                <w:rFonts w:ascii="Times New Roman" w:hAnsi="Times New Roman"/>
                <w:sz w:val="16"/>
                <w:szCs w:val="16"/>
              </w:rPr>
            </w:pPr>
            <w:r w:rsidRPr="00F15C81">
              <w:rPr>
                <w:rFonts w:ascii="Times New Roman" w:hAnsi="Times New Roman"/>
                <w:sz w:val="16"/>
                <w:szCs w:val="16"/>
              </w:rPr>
              <w:t>0.0098%</w:t>
            </w:r>
          </w:p>
        </w:tc>
        <w:tc>
          <w:tcPr>
            <w:tcW w:w="995" w:type="dxa"/>
          </w:tcPr>
          <w:p w:rsidR="0090510A" w:rsidRPr="00F15C81" w:rsidRDefault="0090510A" w:rsidP="0090510A">
            <w:pPr>
              <w:rPr>
                <w:rFonts w:ascii="Times New Roman" w:hAnsi="Times New Roman"/>
                <w:sz w:val="16"/>
                <w:szCs w:val="16"/>
              </w:rPr>
            </w:pPr>
            <w:r w:rsidRPr="00F15C81">
              <w:rPr>
                <w:rFonts w:ascii="Times New Roman" w:hAnsi="Times New Roman"/>
                <w:sz w:val="16"/>
                <w:szCs w:val="16"/>
              </w:rPr>
              <w:t>0.00%</w:t>
            </w:r>
          </w:p>
        </w:tc>
      </w:tr>
    </w:tbl>
    <w:p w:rsidR="00C978B0" w:rsidRPr="00F15C81" w:rsidRDefault="00322062" w:rsidP="00EA2720">
      <w:pPr>
        <w:pStyle w:val="FootnoteText"/>
        <w:spacing w:after="200" w:line="480" w:lineRule="auto"/>
        <w:rPr>
          <w:rFonts w:ascii="Times New Roman" w:hAnsi="Times New Roman"/>
          <w:sz w:val="16"/>
          <w:szCs w:val="16"/>
        </w:rPr>
      </w:pPr>
      <w:r w:rsidRPr="00F15C81">
        <w:rPr>
          <w:rFonts w:ascii="Times New Roman" w:eastAsiaTheme="minorEastAsia" w:hAnsi="Times New Roman"/>
          <w:sz w:val="24"/>
          <w:szCs w:val="24"/>
        </w:rPr>
        <w:t>The next step will be to m</w:t>
      </w:r>
      <w:r w:rsidR="0090510A" w:rsidRPr="00F15C81">
        <w:rPr>
          <w:rFonts w:ascii="Times New Roman" w:eastAsiaTheme="minorEastAsia" w:hAnsi="Times New Roman"/>
          <w:sz w:val="24"/>
          <w:szCs w:val="24"/>
        </w:rPr>
        <w:t>ultiply by 100,000 to get</w:t>
      </w:r>
      <w:r w:rsidRPr="00F15C81">
        <w:rPr>
          <w:rFonts w:ascii="Times New Roman" w:eastAsiaTheme="minorEastAsia" w:hAnsi="Times New Roman"/>
          <w:sz w:val="24"/>
          <w:szCs w:val="24"/>
        </w:rPr>
        <w:t xml:space="preserve"> </w:t>
      </w:r>
      <w:r w:rsidR="0090510A" w:rsidRPr="00F15C81">
        <w:rPr>
          <w:rFonts w:ascii="Times New Roman" w:eastAsiaTheme="minorEastAsia" w:hAnsi="Times New Roman"/>
          <w:sz w:val="24"/>
          <w:szCs w:val="24"/>
        </w:rPr>
        <w:t>comparable</w:t>
      </w:r>
      <w:r w:rsidRPr="00F15C81">
        <w:rPr>
          <w:rFonts w:ascii="Times New Roman" w:eastAsiaTheme="minorEastAsia" w:hAnsi="Times New Roman"/>
          <w:sz w:val="24"/>
          <w:szCs w:val="24"/>
        </w:rPr>
        <w:t xml:space="preserve"> </w:t>
      </w:r>
      <w:r w:rsidR="0090510A" w:rsidRPr="00F15C81">
        <w:rPr>
          <w:rFonts w:ascii="Times New Roman" w:eastAsiaTheme="minorEastAsia" w:hAnsi="Times New Roman"/>
          <w:sz w:val="24"/>
          <w:szCs w:val="24"/>
        </w:rPr>
        <w:t>United States and Georgia</w:t>
      </w:r>
      <w:r w:rsidRPr="00F15C81">
        <w:rPr>
          <w:rFonts w:ascii="Times New Roman" w:eastAsiaTheme="minorEastAsia" w:hAnsi="Times New Roman"/>
          <w:sz w:val="24"/>
          <w:szCs w:val="24"/>
        </w:rPr>
        <w:t xml:space="preserve"> rates</w:t>
      </w:r>
      <w:r w:rsidR="001E4FD5" w:rsidRPr="00F15C81">
        <w:rPr>
          <w:rFonts w:ascii="Times New Roman" w:eastAsiaTheme="minorEastAsia" w:hAnsi="Times New Roman"/>
          <w:sz w:val="24"/>
          <w:szCs w:val="24"/>
        </w:rPr>
        <w:t xml:space="preserve"> per 100,000 of population</w:t>
      </w:r>
      <w:r w:rsidR="0090510A" w:rsidRPr="00F15C81">
        <w:rPr>
          <w:rFonts w:ascii="Times New Roman" w:eastAsiaTheme="minorEastAsia" w:hAnsi="Times New Roman"/>
          <w:sz w:val="24"/>
          <w:szCs w:val="24"/>
        </w:rPr>
        <w:t>.</w:t>
      </w:r>
    </w:p>
    <w:tbl>
      <w:tblPr>
        <w:tblStyle w:val="TableGrid"/>
        <w:tblW w:w="0" w:type="auto"/>
        <w:tblLook w:val="04A0"/>
      </w:tblPr>
      <w:tblGrid>
        <w:gridCol w:w="918"/>
        <w:gridCol w:w="990"/>
        <w:gridCol w:w="990"/>
        <w:gridCol w:w="900"/>
        <w:gridCol w:w="990"/>
        <w:gridCol w:w="932"/>
        <w:gridCol w:w="928"/>
        <w:gridCol w:w="990"/>
        <w:gridCol w:w="928"/>
        <w:gridCol w:w="995"/>
      </w:tblGrid>
      <w:tr w:rsidR="00C978B0" w:rsidRPr="00F15C81" w:rsidTr="0090510A">
        <w:tc>
          <w:tcPr>
            <w:tcW w:w="918" w:type="dxa"/>
          </w:tcPr>
          <w:p w:rsidR="00C978B0" w:rsidRPr="00F15C81" w:rsidRDefault="00C978B0" w:rsidP="00C978B0">
            <w:pPr>
              <w:rPr>
                <w:rFonts w:ascii="Times New Roman" w:hAnsi="Times New Roman"/>
                <w:sz w:val="16"/>
                <w:szCs w:val="16"/>
              </w:rPr>
            </w:pPr>
            <w:r w:rsidRPr="00F15C81">
              <w:rPr>
                <w:rFonts w:ascii="Times New Roman" w:hAnsi="Times New Roman"/>
                <w:sz w:val="16"/>
                <w:szCs w:val="16"/>
              </w:rPr>
              <w:t>0.00</w:t>
            </w:r>
          </w:p>
        </w:tc>
        <w:tc>
          <w:tcPr>
            <w:tcW w:w="990" w:type="dxa"/>
          </w:tcPr>
          <w:p w:rsidR="00C978B0" w:rsidRPr="00F15C81" w:rsidRDefault="00C978B0" w:rsidP="00C978B0">
            <w:pPr>
              <w:rPr>
                <w:rFonts w:ascii="Times New Roman" w:hAnsi="Times New Roman"/>
                <w:sz w:val="16"/>
                <w:szCs w:val="16"/>
              </w:rPr>
            </w:pPr>
            <w:r w:rsidRPr="00F15C81">
              <w:rPr>
                <w:rFonts w:ascii="Times New Roman" w:hAnsi="Times New Roman"/>
                <w:sz w:val="16"/>
                <w:szCs w:val="16"/>
              </w:rPr>
              <w:t>9.80</w:t>
            </w:r>
          </w:p>
        </w:tc>
        <w:tc>
          <w:tcPr>
            <w:tcW w:w="990" w:type="dxa"/>
          </w:tcPr>
          <w:p w:rsidR="00C978B0" w:rsidRPr="00F15C81" w:rsidRDefault="00C978B0" w:rsidP="00C978B0">
            <w:pPr>
              <w:rPr>
                <w:rFonts w:ascii="Times New Roman" w:hAnsi="Times New Roman"/>
                <w:sz w:val="16"/>
                <w:szCs w:val="16"/>
              </w:rPr>
            </w:pPr>
            <w:r w:rsidRPr="00F15C81">
              <w:rPr>
                <w:rFonts w:ascii="Times New Roman" w:hAnsi="Times New Roman"/>
                <w:sz w:val="16"/>
                <w:szCs w:val="16"/>
              </w:rPr>
              <w:t>9.80</w:t>
            </w:r>
          </w:p>
        </w:tc>
        <w:tc>
          <w:tcPr>
            <w:tcW w:w="900" w:type="dxa"/>
          </w:tcPr>
          <w:p w:rsidR="00C978B0" w:rsidRPr="00F15C81" w:rsidRDefault="00C978B0" w:rsidP="00C978B0">
            <w:pPr>
              <w:rPr>
                <w:rFonts w:ascii="Times New Roman" w:hAnsi="Times New Roman"/>
                <w:sz w:val="16"/>
                <w:szCs w:val="16"/>
              </w:rPr>
            </w:pPr>
            <w:r w:rsidRPr="00F15C81">
              <w:rPr>
                <w:rFonts w:ascii="Times New Roman" w:hAnsi="Times New Roman"/>
                <w:sz w:val="16"/>
                <w:szCs w:val="16"/>
              </w:rPr>
              <w:t>0.00</w:t>
            </w:r>
          </w:p>
        </w:tc>
        <w:tc>
          <w:tcPr>
            <w:tcW w:w="990" w:type="dxa"/>
          </w:tcPr>
          <w:p w:rsidR="00C978B0" w:rsidRPr="00F15C81" w:rsidRDefault="00C978B0" w:rsidP="00C978B0">
            <w:pPr>
              <w:rPr>
                <w:rFonts w:ascii="Times New Roman" w:hAnsi="Times New Roman"/>
                <w:sz w:val="16"/>
                <w:szCs w:val="16"/>
              </w:rPr>
            </w:pPr>
            <w:r w:rsidRPr="00F15C81">
              <w:rPr>
                <w:rFonts w:ascii="Times New Roman" w:hAnsi="Times New Roman"/>
                <w:sz w:val="16"/>
                <w:szCs w:val="16"/>
              </w:rPr>
              <w:t>9.80</w:t>
            </w:r>
          </w:p>
        </w:tc>
        <w:tc>
          <w:tcPr>
            <w:tcW w:w="932" w:type="dxa"/>
          </w:tcPr>
          <w:p w:rsidR="00C978B0" w:rsidRPr="00F15C81" w:rsidRDefault="00C978B0" w:rsidP="00C978B0">
            <w:pPr>
              <w:rPr>
                <w:rFonts w:ascii="Times New Roman" w:hAnsi="Times New Roman"/>
                <w:sz w:val="16"/>
                <w:szCs w:val="16"/>
              </w:rPr>
            </w:pPr>
            <w:r w:rsidRPr="00F15C81">
              <w:rPr>
                <w:rFonts w:ascii="Times New Roman" w:hAnsi="Times New Roman"/>
                <w:sz w:val="16"/>
                <w:szCs w:val="16"/>
              </w:rPr>
              <w:t>9.80</w:t>
            </w:r>
          </w:p>
        </w:tc>
        <w:tc>
          <w:tcPr>
            <w:tcW w:w="928" w:type="dxa"/>
          </w:tcPr>
          <w:p w:rsidR="00C978B0" w:rsidRPr="00F15C81" w:rsidRDefault="00C978B0" w:rsidP="00C978B0">
            <w:pPr>
              <w:rPr>
                <w:rFonts w:ascii="Times New Roman" w:hAnsi="Times New Roman"/>
                <w:sz w:val="16"/>
                <w:szCs w:val="16"/>
              </w:rPr>
            </w:pPr>
            <w:r w:rsidRPr="00F15C81">
              <w:rPr>
                <w:rFonts w:ascii="Times New Roman" w:hAnsi="Times New Roman"/>
                <w:sz w:val="16"/>
                <w:szCs w:val="16"/>
              </w:rPr>
              <w:t>29.41</w:t>
            </w:r>
          </w:p>
        </w:tc>
        <w:tc>
          <w:tcPr>
            <w:tcW w:w="990" w:type="dxa"/>
          </w:tcPr>
          <w:p w:rsidR="00C978B0" w:rsidRPr="00F15C81" w:rsidRDefault="00C978B0" w:rsidP="00C978B0">
            <w:pPr>
              <w:rPr>
                <w:rFonts w:ascii="Times New Roman" w:hAnsi="Times New Roman"/>
                <w:sz w:val="16"/>
                <w:szCs w:val="16"/>
              </w:rPr>
            </w:pPr>
            <w:r w:rsidRPr="00F15C81">
              <w:rPr>
                <w:rFonts w:ascii="Times New Roman" w:hAnsi="Times New Roman"/>
                <w:sz w:val="16"/>
                <w:szCs w:val="16"/>
              </w:rPr>
              <w:t>19.60</w:t>
            </w:r>
          </w:p>
        </w:tc>
        <w:tc>
          <w:tcPr>
            <w:tcW w:w="928" w:type="dxa"/>
          </w:tcPr>
          <w:p w:rsidR="00C978B0" w:rsidRPr="00F15C81" w:rsidRDefault="00C978B0" w:rsidP="00C978B0">
            <w:pPr>
              <w:rPr>
                <w:rFonts w:ascii="Times New Roman" w:hAnsi="Times New Roman"/>
                <w:sz w:val="16"/>
                <w:szCs w:val="16"/>
              </w:rPr>
            </w:pPr>
            <w:r w:rsidRPr="00F15C81">
              <w:rPr>
                <w:rFonts w:ascii="Times New Roman" w:hAnsi="Times New Roman"/>
                <w:sz w:val="16"/>
                <w:szCs w:val="16"/>
              </w:rPr>
              <w:t>39.21</w:t>
            </w:r>
          </w:p>
        </w:tc>
        <w:tc>
          <w:tcPr>
            <w:tcW w:w="995" w:type="dxa"/>
          </w:tcPr>
          <w:p w:rsidR="00C978B0" w:rsidRPr="00F15C81" w:rsidRDefault="00C978B0" w:rsidP="00C978B0">
            <w:pPr>
              <w:rPr>
                <w:rFonts w:ascii="Times New Roman" w:hAnsi="Times New Roman"/>
                <w:sz w:val="16"/>
                <w:szCs w:val="16"/>
              </w:rPr>
            </w:pPr>
            <w:r w:rsidRPr="00F15C81">
              <w:rPr>
                <w:rFonts w:ascii="Times New Roman" w:hAnsi="Times New Roman"/>
                <w:sz w:val="16"/>
                <w:szCs w:val="16"/>
              </w:rPr>
              <w:t>29.41</w:t>
            </w:r>
          </w:p>
        </w:tc>
      </w:tr>
      <w:tr w:rsidR="00C978B0" w:rsidRPr="00F15C81" w:rsidTr="0090510A">
        <w:tc>
          <w:tcPr>
            <w:tcW w:w="918" w:type="dxa"/>
          </w:tcPr>
          <w:p w:rsidR="00C978B0" w:rsidRPr="00F15C81" w:rsidRDefault="00C978B0" w:rsidP="00C978B0">
            <w:pPr>
              <w:rPr>
                <w:rFonts w:ascii="Times New Roman" w:hAnsi="Times New Roman"/>
                <w:sz w:val="16"/>
                <w:szCs w:val="16"/>
              </w:rPr>
            </w:pPr>
            <w:r w:rsidRPr="00F15C81">
              <w:rPr>
                <w:rFonts w:ascii="Times New Roman" w:hAnsi="Times New Roman"/>
                <w:sz w:val="16"/>
                <w:szCs w:val="16"/>
              </w:rPr>
              <w:t>9.80</w:t>
            </w:r>
          </w:p>
        </w:tc>
        <w:tc>
          <w:tcPr>
            <w:tcW w:w="990" w:type="dxa"/>
          </w:tcPr>
          <w:p w:rsidR="00C978B0" w:rsidRPr="00F15C81" w:rsidRDefault="00C978B0" w:rsidP="00C978B0">
            <w:pPr>
              <w:rPr>
                <w:rFonts w:ascii="Times New Roman" w:hAnsi="Times New Roman"/>
                <w:sz w:val="16"/>
                <w:szCs w:val="16"/>
              </w:rPr>
            </w:pPr>
            <w:r w:rsidRPr="00F15C81">
              <w:rPr>
                <w:rFonts w:ascii="Times New Roman" w:hAnsi="Times New Roman"/>
                <w:sz w:val="16"/>
                <w:szCs w:val="16"/>
              </w:rPr>
              <w:t>9.80</w:t>
            </w:r>
          </w:p>
        </w:tc>
        <w:tc>
          <w:tcPr>
            <w:tcW w:w="990" w:type="dxa"/>
          </w:tcPr>
          <w:p w:rsidR="00C978B0" w:rsidRPr="00F15C81" w:rsidRDefault="00C978B0" w:rsidP="00C978B0">
            <w:pPr>
              <w:rPr>
                <w:rFonts w:ascii="Times New Roman" w:hAnsi="Times New Roman"/>
                <w:sz w:val="16"/>
                <w:szCs w:val="16"/>
              </w:rPr>
            </w:pPr>
            <w:r w:rsidRPr="00F15C81">
              <w:rPr>
                <w:rFonts w:ascii="Times New Roman" w:hAnsi="Times New Roman"/>
                <w:sz w:val="16"/>
                <w:szCs w:val="16"/>
              </w:rPr>
              <w:t>0.00</w:t>
            </w:r>
          </w:p>
        </w:tc>
        <w:tc>
          <w:tcPr>
            <w:tcW w:w="900" w:type="dxa"/>
          </w:tcPr>
          <w:p w:rsidR="00C978B0" w:rsidRPr="00F15C81" w:rsidRDefault="00C978B0" w:rsidP="00C978B0">
            <w:pPr>
              <w:rPr>
                <w:rFonts w:ascii="Times New Roman" w:hAnsi="Times New Roman"/>
                <w:sz w:val="16"/>
                <w:szCs w:val="16"/>
              </w:rPr>
            </w:pPr>
            <w:r w:rsidRPr="00F15C81">
              <w:rPr>
                <w:rFonts w:ascii="Times New Roman" w:hAnsi="Times New Roman"/>
                <w:sz w:val="16"/>
                <w:szCs w:val="16"/>
              </w:rPr>
              <w:t>0.00</w:t>
            </w:r>
          </w:p>
        </w:tc>
        <w:tc>
          <w:tcPr>
            <w:tcW w:w="990" w:type="dxa"/>
          </w:tcPr>
          <w:p w:rsidR="00C978B0" w:rsidRPr="00F15C81" w:rsidRDefault="00C978B0" w:rsidP="00C978B0">
            <w:pPr>
              <w:rPr>
                <w:rFonts w:ascii="Times New Roman" w:hAnsi="Times New Roman"/>
                <w:sz w:val="16"/>
                <w:szCs w:val="16"/>
              </w:rPr>
            </w:pPr>
            <w:r w:rsidRPr="00F15C81">
              <w:rPr>
                <w:rFonts w:ascii="Times New Roman" w:hAnsi="Times New Roman"/>
                <w:sz w:val="16"/>
                <w:szCs w:val="16"/>
              </w:rPr>
              <w:t>9.80</w:t>
            </w:r>
          </w:p>
        </w:tc>
        <w:tc>
          <w:tcPr>
            <w:tcW w:w="932" w:type="dxa"/>
          </w:tcPr>
          <w:p w:rsidR="00C978B0" w:rsidRPr="00F15C81" w:rsidRDefault="00C978B0" w:rsidP="00C978B0">
            <w:pPr>
              <w:rPr>
                <w:rFonts w:ascii="Times New Roman" w:hAnsi="Times New Roman"/>
                <w:sz w:val="16"/>
                <w:szCs w:val="16"/>
              </w:rPr>
            </w:pPr>
            <w:r w:rsidRPr="00F15C81">
              <w:rPr>
                <w:rFonts w:ascii="Times New Roman" w:hAnsi="Times New Roman"/>
                <w:sz w:val="16"/>
                <w:szCs w:val="16"/>
              </w:rPr>
              <w:t>19.60</w:t>
            </w:r>
          </w:p>
        </w:tc>
        <w:tc>
          <w:tcPr>
            <w:tcW w:w="928" w:type="dxa"/>
          </w:tcPr>
          <w:p w:rsidR="00C978B0" w:rsidRPr="00F15C81" w:rsidRDefault="00C978B0" w:rsidP="00C978B0">
            <w:pPr>
              <w:rPr>
                <w:rFonts w:ascii="Times New Roman" w:hAnsi="Times New Roman"/>
                <w:sz w:val="16"/>
                <w:szCs w:val="16"/>
              </w:rPr>
            </w:pPr>
            <w:r w:rsidRPr="00F15C81">
              <w:rPr>
                <w:rFonts w:ascii="Times New Roman" w:hAnsi="Times New Roman"/>
                <w:sz w:val="16"/>
                <w:szCs w:val="16"/>
              </w:rPr>
              <w:t>0</w:t>
            </w:r>
          </w:p>
        </w:tc>
        <w:tc>
          <w:tcPr>
            <w:tcW w:w="990" w:type="dxa"/>
          </w:tcPr>
          <w:p w:rsidR="00C978B0" w:rsidRPr="00F15C81" w:rsidRDefault="00C978B0" w:rsidP="00C978B0">
            <w:pPr>
              <w:rPr>
                <w:rFonts w:ascii="Times New Roman" w:hAnsi="Times New Roman"/>
                <w:sz w:val="16"/>
                <w:szCs w:val="16"/>
              </w:rPr>
            </w:pPr>
            <w:r w:rsidRPr="00F15C81">
              <w:rPr>
                <w:rFonts w:ascii="Times New Roman" w:hAnsi="Times New Roman"/>
                <w:sz w:val="16"/>
                <w:szCs w:val="16"/>
              </w:rPr>
              <w:t>0</w:t>
            </w:r>
          </w:p>
        </w:tc>
        <w:tc>
          <w:tcPr>
            <w:tcW w:w="928" w:type="dxa"/>
          </w:tcPr>
          <w:p w:rsidR="00C978B0" w:rsidRPr="00F15C81" w:rsidRDefault="00C978B0" w:rsidP="00C978B0">
            <w:pPr>
              <w:rPr>
                <w:rFonts w:ascii="Times New Roman" w:hAnsi="Times New Roman"/>
                <w:sz w:val="16"/>
                <w:szCs w:val="16"/>
              </w:rPr>
            </w:pPr>
            <w:r w:rsidRPr="00F15C81">
              <w:rPr>
                <w:rFonts w:ascii="Times New Roman" w:hAnsi="Times New Roman"/>
                <w:sz w:val="16"/>
                <w:szCs w:val="16"/>
              </w:rPr>
              <w:t>9.80</w:t>
            </w:r>
          </w:p>
        </w:tc>
        <w:tc>
          <w:tcPr>
            <w:tcW w:w="995" w:type="dxa"/>
          </w:tcPr>
          <w:p w:rsidR="00C978B0" w:rsidRPr="00F15C81" w:rsidRDefault="00C978B0" w:rsidP="00C978B0">
            <w:pPr>
              <w:rPr>
                <w:rFonts w:ascii="Times New Roman" w:hAnsi="Times New Roman"/>
                <w:sz w:val="16"/>
                <w:szCs w:val="16"/>
              </w:rPr>
            </w:pPr>
            <w:r w:rsidRPr="00F15C81">
              <w:rPr>
                <w:rFonts w:ascii="Times New Roman" w:hAnsi="Times New Roman"/>
                <w:sz w:val="16"/>
                <w:szCs w:val="16"/>
              </w:rPr>
              <w:t>0</w:t>
            </w:r>
          </w:p>
        </w:tc>
      </w:tr>
    </w:tbl>
    <w:p w:rsidR="00B95F91" w:rsidRPr="00F15C81" w:rsidRDefault="00322062" w:rsidP="0090510A">
      <w:pPr>
        <w:spacing w:line="480" w:lineRule="auto"/>
        <w:rPr>
          <w:rFonts w:ascii="Times New Roman" w:eastAsiaTheme="minorEastAsia" w:hAnsi="Times New Roman"/>
        </w:rPr>
      </w:pPr>
      <w:r w:rsidRPr="00F15C81">
        <w:rPr>
          <w:rFonts w:ascii="Times New Roman" w:eastAsiaTheme="minorEastAsia" w:hAnsi="Times New Roman"/>
        </w:rPr>
        <w:lastRenderedPageBreak/>
        <w:t xml:space="preserve">We can use these values to calculate the </w:t>
      </w:r>
      <w:r w:rsidR="006559A2" w:rsidRPr="00F15C81">
        <w:rPr>
          <w:rFonts w:ascii="Times New Roman" w:eastAsiaTheme="minorEastAsia" w:hAnsi="Times New Roman"/>
        </w:rPr>
        <w:t xml:space="preserve">mean annual rate of liver cancer in Winder </w:t>
      </w:r>
      <w:r w:rsidRPr="00F15C81">
        <w:rPr>
          <w:rFonts w:ascii="Times New Roman" w:eastAsiaTheme="minorEastAsia" w:hAnsi="Times New Roman"/>
        </w:rPr>
        <w:t xml:space="preserve">to be </w:t>
      </w:r>
      <w:r w:rsidR="006559A2" w:rsidRPr="00F15C81">
        <w:rPr>
          <w:rFonts w:ascii="Times New Roman" w:eastAsiaTheme="minorEastAsia" w:hAnsi="Times New Roman"/>
        </w:rPr>
        <w:t>10.7</w:t>
      </w:r>
      <w:r w:rsidRPr="00F15C81">
        <w:rPr>
          <w:rFonts w:ascii="Times New Roman" w:eastAsiaTheme="minorEastAsia" w:hAnsi="Times New Roman"/>
        </w:rPr>
        <w:t>8</w:t>
      </w:r>
      <w:r w:rsidR="006559A2" w:rsidRPr="00F15C81">
        <w:rPr>
          <w:rFonts w:ascii="Times New Roman" w:eastAsiaTheme="minorEastAsia" w:hAnsi="Times New Roman"/>
        </w:rPr>
        <w:t>4</w:t>
      </w:r>
      <w:r w:rsidR="002F2776" w:rsidRPr="00F15C81">
        <w:rPr>
          <w:rFonts w:ascii="Times New Roman" w:eastAsiaTheme="minorEastAsia" w:hAnsi="Times New Roman"/>
        </w:rPr>
        <w:t xml:space="preserve">, </w:t>
      </w:r>
      <w:r w:rsidR="006559A2" w:rsidRPr="00F15C81">
        <w:rPr>
          <w:rFonts w:ascii="Times New Roman" w:eastAsiaTheme="minorEastAsia" w:hAnsi="Times New Roman"/>
        </w:rPr>
        <w:t>with a standard deviation of 11.</w:t>
      </w:r>
      <w:r w:rsidR="00B73D8C" w:rsidRPr="00F15C81">
        <w:rPr>
          <w:rFonts w:ascii="Times New Roman" w:eastAsiaTheme="minorEastAsia" w:hAnsi="Times New Roman"/>
        </w:rPr>
        <w:t>14</w:t>
      </w:r>
      <w:r w:rsidR="006559A2" w:rsidRPr="00F15C81">
        <w:rPr>
          <w:rFonts w:ascii="Times New Roman" w:eastAsiaTheme="minorEastAsia" w:hAnsi="Times New Roman"/>
        </w:rPr>
        <w:t>.</w:t>
      </w:r>
      <w:r w:rsidR="00AC3D23" w:rsidRPr="00F15C81">
        <w:rPr>
          <w:rFonts w:ascii="Times New Roman" w:eastAsiaTheme="minorEastAsia" w:hAnsi="Times New Roman"/>
        </w:rPr>
        <w:t xml:space="preserve">  </w:t>
      </w:r>
    </w:p>
    <w:p w:rsidR="00EA315A" w:rsidRPr="00F15C81" w:rsidRDefault="00F71EA1" w:rsidP="0090510A">
      <w:pPr>
        <w:spacing w:line="480" w:lineRule="auto"/>
        <w:ind w:firstLine="720"/>
        <w:rPr>
          <w:rFonts w:ascii="Times New Roman" w:eastAsiaTheme="minorEastAsia" w:hAnsi="Times New Roman"/>
          <w:sz w:val="16"/>
          <w:szCs w:val="16"/>
        </w:rPr>
      </w:pPr>
      <m:oMathPara>
        <m:oMath>
          <m:sSub>
            <m:sSubPr>
              <m:ctrlPr>
                <w:rPr>
                  <w:rFonts w:ascii="Cambria Math" w:eastAsiaTheme="minorEastAsia" w:hAnsi="Times New Roman"/>
                  <w:i/>
                  <w:sz w:val="16"/>
                  <w:szCs w:val="16"/>
                </w:rPr>
              </m:ctrlPr>
            </m:sSubPr>
            <m:e>
              <m:r>
                <w:rPr>
                  <w:rFonts w:ascii="Cambria Math" w:eastAsiaTheme="minorEastAsia" w:hAnsi="Cambria Math"/>
                  <w:sz w:val="16"/>
                  <w:szCs w:val="16"/>
                </w:rPr>
                <m:t>mean</m:t>
              </m:r>
            </m:e>
            <m:sub>
              <m:r>
                <w:rPr>
                  <w:rFonts w:ascii="Cambria Math" w:eastAsiaTheme="minorEastAsia" w:hAnsi="Cambria Math"/>
                  <w:sz w:val="16"/>
                  <w:szCs w:val="16"/>
                </w:rPr>
                <m:t>sample</m:t>
              </m:r>
            </m:sub>
          </m:sSub>
          <m:r>
            <w:rPr>
              <w:rFonts w:ascii="Cambria Math" w:eastAsiaTheme="minorEastAsia" w:hAnsi="Times New Roman"/>
              <w:sz w:val="16"/>
              <w:szCs w:val="16"/>
            </w:rPr>
            <m:t xml:space="preserve">= </m:t>
          </m:r>
          <m:f>
            <m:fPr>
              <m:ctrlPr>
                <w:rPr>
                  <w:rFonts w:ascii="Cambria Math" w:eastAsiaTheme="minorEastAsia" w:hAnsi="Times New Roman"/>
                  <w:i/>
                  <w:sz w:val="16"/>
                  <w:szCs w:val="16"/>
                </w:rPr>
              </m:ctrlPr>
            </m:fPr>
            <m:num>
              <m:r>
                <w:rPr>
                  <w:rFonts w:ascii="Cambria Math" w:eastAsiaTheme="minorEastAsia" w:hAnsi="Times New Roman"/>
                  <w:sz w:val="16"/>
                  <w:szCs w:val="16"/>
                </w:rPr>
                <m:t>0+9.8+9.8+0+9.8+9.8+29.41+19.61+39.22+29.41+9.8+9.8+0+0+9.8+19.61+0+0+9.8+0</m:t>
              </m:r>
            </m:num>
            <m:den>
              <m:r>
                <w:rPr>
                  <w:rFonts w:ascii="Cambria Math" w:eastAsiaTheme="minorEastAsia" w:hAnsi="Times New Roman"/>
                  <w:sz w:val="16"/>
                  <w:szCs w:val="16"/>
                </w:rPr>
                <m:t>20</m:t>
              </m:r>
            </m:den>
          </m:f>
          <m:r>
            <w:rPr>
              <w:rFonts w:ascii="Cambria Math" w:eastAsiaTheme="minorEastAsia" w:hAnsi="Times New Roman"/>
              <w:sz w:val="16"/>
              <w:szCs w:val="16"/>
            </w:rPr>
            <m:t>=10.784</m:t>
          </m:r>
        </m:oMath>
      </m:oMathPara>
    </w:p>
    <w:p w:rsidR="00B95F91" w:rsidRPr="00F15C81" w:rsidRDefault="00BC26F2" w:rsidP="00B95F91">
      <w:pPr>
        <w:spacing w:line="480" w:lineRule="auto"/>
        <w:rPr>
          <w:rFonts w:ascii="Times New Roman" w:eastAsiaTheme="minorEastAsia" w:hAnsi="Times New Roman"/>
        </w:rPr>
      </w:pPr>
      <w:r w:rsidRPr="00F15C81">
        <w:rPr>
          <w:rFonts w:ascii="Times New Roman" w:eastAsiaTheme="minorEastAsia" w:hAnsi="Times New Roman"/>
          <w:sz w:val="16"/>
          <w:szCs w:val="16"/>
        </w:rPr>
        <w:tab/>
      </w:r>
      <m:oMath>
        <m:sSub>
          <m:sSubPr>
            <m:ctrlPr>
              <w:rPr>
                <w:rFonts w:ascii="Cambria Math" w:eastAsiaTheme="minorEastAsia" w:hAnsi="Times New Roman"/>
                <w:i/>
                <w:sz w:val="16"/>
                <w:szCs w:val="16"/>
              </w:rPr>
            </m:ctrlPr>
          </m:sSubPr>
          <m:e>
            <m:r>
              <w:rPr>
                <w:rFonts w:ascii="Cambria Math" w:eastAsiaTheme="minorEastAsia" w:hAnsi="Cambria Math"/>
                <w:sz w:val="16"/>
                <w:szCs w:val="16"/>
              </w:rPr>
              <m:t>SD</m:t>
            </m:r>
          </m:e>
          <m:sub>
            <m:r>
              <w:rPr>
                <w:rFonts w:ascii="Cambria Math" w:eastAsiaTheme="minorEastAsia" w:hAnsi="Cambria Math"/>
                <w:sz w:val="16"/>
                <w:szCs w:val="16"/>
              </w:rPr>
              <m:t>sample</m:t>
            </m:r>
          </m:sub>
        </m:sSub>
        <m:r>
          <w:rPr>
            <w:rFonts w:ascii="Cambria Math" w:eastAsiaTheme="minorEastAsia" w:hAnsi="Times New Roman"/>
            <w:sz w:val="16"/>
            <w:szCs w:val="16"/>
          </w:rPr>
          <m:t xml:space="preserve">= </m:t>
        </m:r>
        <m:rad>
          <m:radPr>
            <m:degHide m:val="on"/>
            <m:ctrlPr>
              <w:rPr>
                <w:rFonts w:ascii="Cambria Math" w:eastAsiaTheme="minorEastAsia" w:hAnsi="Times New Roman"/>
                <w:i/>
                <w:sz w:val="16"/>
                <w:szCs w:val="16"/>
              </w:rPr>
            </m:ctrlPr>
          </m:radPr>
          <m:deg/>
          <m:e>
            <m:f>
              <m:fPr>
                <m:ctrlPr>
                  <w:rPr>
                    <w:rFonts w:ascii="Cambria Math" w:eastAsiaTheme="minorEastAsia" w:hAnsi="Times New Roman"/>
                    <w:i/>
                    <w:sz w:val="16"/>
                    <w:szCs w:val="16"/>
                  </w:rPr>
                </m:ctrlPr>
              </m:fPr>
              <m:num>
                <m:r>
                  <w:rPr>
                    <w:rFonts w:ascii="Cambria Math" w:eastAsiaTheme="minorEastAsia" w:hAnsi="Times New Roman"/>
                    <w:sz w:val="16"/>
                    <w:szCs w:val="16"/>
                  </w:rPr>
                  <m:t>116+1+1+116+1+1+347+78+808+347+1+1+116+116+1+78+116+116+1+116</m:t>
                </m:r>
              </m:num>
              <m:den>
                <m:r>
                  <w:rPr>
                    <w:rFonts w:ascii="Cambria Math" w:eastAsiaTheme="minorEastAsia" w:hAnsi="Times New Roman"/>
                    <w:sz w:val="16"/>
                    <w:szCs w:val="16"/>
                  </w:rPr>
                  <m:t>20</m:t>
                </m:r>
              </m:den>
            </m:f>
          </m:e>
        </m:rad>
        <m:r>
          <w:rPr>
            <w:rFonts w:ascii="Cambria Math" w:eastAsiaTheme="minorEastAsia" w:hAnsi="Times New Roman"/>
            <w:sz w:val="16"/>
            <w:szCs w:val="16"/>
          </w:rPr>
          <m:t>=11.14</m:t>
        </m:r>
      </m:oMath>
    </w:p>
    <w:p w:rsidR="00EA2720" w:rsidRPr="00F15C81" w:rsidRDefault="00EA2720" w:rsidP="00BC26F2">
      <w:pPr>
        <w:spacing w:line="480" w:lineRule="auto"/>
        <w:ind w:left="720"/>
        <w:rPr>
          <w:rFonts w:ascii="Times New Roman" w:eastAsiaTheme="minorEastAsia" w:hAnsi="Times New Roman"/>
        </w:rPr>
      </w:pPr>
      <m:oMath>
        <m:r>
          <w:rPr>
            <w:rFonts w:ascii="Cambria Math" w:eastAsiaTheme="minorEastAsia" w:hAnsi="Cambria Math"/>
          </w:rPr>
          <m:t>SD</m:t>
        </m:r>
        <m:r>
          <w:rPr>
            <w:rFonts w:ascii="Cambria Math" w:eastAsiaTheme="minorEastAsia" w:hAnsi="Times New Roman"/>
          </w:rPr>
          <m:t xml:space="preserve">+ = </m:t>
        </m:r>
        <m:rad>
          <m:radPr>
            <m:degHide m:val="on"/>
            <m:ctrlPr>
              <w:rPr>
                <w:rFonts w:ascii="Cambria Math" w:eastAsiaTheme="minorEastAsia" w:hAnsi="Times New Roman"/>
                <w:i/>
              </w:rPr>
            </m:ctrlPr>
          </m:radPr>
          <m:deg/>
          <m:e>
            <m:f>
              <m:fPr>
                <m:ctrlPr>
                  <w:rPr>
                    <w:rFonts w:ascii="Cambria Math" w:eastAsiaTheme="minorEastAsia" w:hAnsi="Times New Roman"/>
                    <w:i/>
                  </w:rPr>
                </m:ctrlPr>
              </m:fPr>
              <m:num>
                <m:r>
                  <w:rPr>
                    <w:rFonts w:ascii="Cambria Math" w:eastAsiaTheme="minorEastAsia" w:hAnsi="Cambria Math"/>
                  </w:rPr>
                  <m:t>n</m:t>
                </m:r>
              </m:num>
              <m:den>
                <m:r>
                  <w:rPr>
                    <w:rFonts w:ascii="Cambria Math" w:eastAsiaTheme="minorEastAsia" w:hAnsi="Cambria Math"/>
                  </w:rPr>
                  <m:t>n</m:t>
                </m:r>
                <m:r>
                  <w:rPr>
                    <w:rFonts w:ascii="Times New Roman" w:eastAsiaTheme="minorEastAsia" w:hAnsi="Times New Roman"/>
                  </w:rPr>
                  <m:t>-</m:t>
                </m:r>
                <m:r>
                  <w:rPr>
                    <w:rFonts w:ascii="Cambria Math" w:eastAsiaTheme="minorEastAsia" w:hAnsi="Times New Roman"/>
                  </w:rPr>
                  <m:t>1</m:t>
                </m:r>
              </m:den>
            </m:f>
          </m:e>
        </m:rad>
        <m:r>
          <w:rPr>
            <w:rFonts w:ascii="Times New Roman" w:eastAsiaTheme="minorEastAsia" w:hAnsi="Cambria Math"/>
          </w:rPr>
          <m:t>*</m:t>
        </m:r>
        <m:r>
          <w:rPr>
            <w:rFonts w:ascii="Cambria Math" w:eastAsiaTheme="minorEastAsia" w:hAnsi="Cambria Math"/>
          </w:rPr>
          <m:t>SD</m:t>
        </m:r>
        <m:r>
          <w:rPr>
            <w:rFonts w:ascii="Cambria Math" w:eastAsiaTheme="minorEastAsia" w:hAnsi="Times New Roman"/>
          </w:rPr>
          <m:t xml:space="preserve">=  </m:t>
        </m:r>
        <m:rad>
          <m:radPr>
            <m:degHide m:val="on"/>
            <m:ctrlPr>
              <w:rPr>
                <w:rFonts w:ascii="Cambria Math" w:eastAsiaTheme="minorEastAsia" w:hAnsi="Times New Roman"/>
                <w:i/>
              </w:rPr>
            </m:ctrlPr>
          </m:radPr>
          <m:deg/>
          <m:e>
            <m:f>
              <m:fPr>
                <m:ctrlPr>
                  <w:rPr>
                    <w:rFonts w:ascii="Cambria Math" w:eastAsiaTheme="minorEastAsia" w:hAnsi="Times New Roman"/>
                    <w:i/>
                  </w:rPr>
                </m:ctrlPr>
              </m:fPr>
              <m:num>
                <m:r>
                  <w:rPr>
                    <w:rFonts w:ascii="Cambria Math" w:eastAsiaTheme="minorEastAsia" w:hAnsi="Times New Roman"/>
                  </w:rPr>
                  <m:t>20</m:t>
                </m:r>
              </m:num>
              <m:den>
                <m:r>
                  <w:rPr>
                    <w:rFonts w:ascii="Cambria Math" w:eastAsiaTheme="minorEastAsia" w:hAnsi="Times New Roman"/>
                  </w:rPr>
                  <m:t>20</m:t>
                </m:r>
                <m:r>
                  <w:rPr>
                    <w:rFonts w:ascii="Cambria Math" w:eastAsiaTheme="minorEastAsia" w:hAnsi="Times New Roman"/>
                  </w:rPr>
                  <m:t>-</m:t>
                </m:r>
                <m:r>
                  <w:rPr>
                    <w:rFonts w:ascii="Cambria Math" w:eastAsiaTheme="minorEastAsia" w:hAnsi="Times New Roman"/>
                  </w:rPr>
                  <m:t>1</m:t>
                </m:r>
              </m:den>
            </m:f>
          </m:e>
        </m:rad>
        <m:r>
          <w:rPr>
            <w:rFonts w:ascii="Times New Roman" w:eastAsiaTheme="minorEastAsia" w:hAnsi="Cambria Math"/>
          </w:rPr>
          <m:t>*</m:t>
        </m:r>
        <m:r>
          <w:rPr>
            <w:rFonts w:ascii="Cambria Math" w:eastAsiaTheme="minorEastAsia" w:hAnsi="Times New Roman"/>
          </w:rPr>
          <m:t>11.14=11.425</m:t>
        </m:r>
      </m:oMath>
      <w:r w:rsidR="00BC26F2" w:rsidRPr="00F15C81">
        <w:rPr>
          <w:rFonts w:ascii="Times New Roman" w:eastAsiaTheme="minorEastAsia" w:hAnsi="Times New Roman"/>
        </w:rPr>
        <w:t xml:space="preserve">  (SD+ is used for small samples less than 30)</w:t>
      </w:r>
    </w:p>
    <w:p w:rsidR="001E4FD5" w:rsidRPr="00F15C81" w:rsidRDefault="001E4FD5" w:rsidP="00EA2720">
      <w:pPr>
        <w:spacing w:line="480" w:lineRule="auto"/>
        <w:rPr>
          <w:rFonts w:ascii="Times New Roman" w:eastAsiaTheme="minorEastAsia" w:hAnsi="Times New Roman"/>
        </w:rPr>
      </w:pPr>
      <w:r w:rsidRPr="00F15C81">
        <w:rPr>
          <w:rFonts w:ascii="Times New Roman" w:eastAsiaTheme="minorEastAsia" w:hAnsi="Times New Roman"/>
        </w:rPr>
        <w:t>The mean rate of cancer deaths in Winder is 10.784 per 100,000 people, which looks high compared to the 1.4 United States or 1.1 Georgian rates; however, the standard deviation is 11.425, and having a large spread in standard deviation can have a decreasing effect on the statistical significance.  The statistical significance, or p-value, will demonstrate how likely the observed values in Winder are due to chance alone, which can first be solved by finding out the degrees of freedom and the t-value, used to compare rates of small samples to those of large population.</w:t>
      </w:r>
    </w:p>
    <w:p w:rsidR="00EA2720" w:rsidRPr="00F15C81" w:rsidRDefault="00D03C06" w:rsidP="00EA2720">
      <w:pPr>
        <w:spacing w:line="480" w:lineRule="auto"/>
        <w:rPr>
          <w:rFonts w:ascii="Times New Roman" w:eastAsiaTheme="minorEastAsia" w:hAnsi="Times New Roman"/>
        </w:rPr>
      </w:pPr>
      <w:r w:rsidRPr="00F15C81">
        <w:rPr>
          <w:rFonts w:ascii="Times New Roman" w:eastAsiaTheme="minorEastAsia" w:hAnsi="Times New Roman"/>
        </w:rPr>
        <w:tab/>
      </w:r>
      <m:oMath>
        <m:r>
          <w:rPr>
            <w:rFonts w:ascii="Cambria Math" w:eastAsiaTheme="minorEastAsia" w:hAnsi="Cambria Math"/>
          </w:rPr>
          <m:t>SE</m:t>
        </m:r>
        <m:r>
          <w:rPr>
            <w:rFonts w:ascii="Cambria Math" w:eastAsiaTheme="minorEastAsia" w:hAnsi="Times New Roman"/>
          </w:rPr>
          <m:t>=</m:t>
        </m:r>
        <m:f>
          <m:fPr>
            <m:ctrlPr>
              <w:rPr>
                <w:rFonts w:ascii="Cambria Math" w:eastAsiaTheme="minorEastAsia" w:hAnsi="Times New Roman"/>
                <w:i/>
              </w:rPr>
            </m:ctrlPr>
          </m:fPr>
          <m:num>
            <m:r>
              <w:rPr>
                <w:rFonts w:ascii="Cambria Math" w:eastAsiaTheme="minorEastAsia" w:hAnsi="Times New Roman"/>
              </w:rPr>
              <m:t>11.425</m:t>
            </m:r>
          </m:num>
          <m:den>
            <m:rad>
              <m:radPr>
                <m:degHide m:val="on"/>
                <m:ctrlPr>
                  <w:rPr>
                    <w:rFonts w:ascii="Cambria Math" w:eastAsiaTheme="minorEastAsia" w:hAnsi="Times New Roman"/>
                    <w:i/>
                  </w:rPr>
                </m:ctrlPr>
              </m:radPr>
              <m:deg/>
              <m:e>
                <m:r>
                  <w:rPr>
                    <w:rFonts w:ascii="Cambria Math" w:eastAsiaTheme="minorEastAsia" w:hAnsi="Times New Roman"/>
                  </w:rPr>
                  <m:t>20</m:t>
                </m:r>
              </m:e>
            </m:rad>
          </m:den>
        </m:f>
        <m:r>
          <w:rPr>
            <w:rFonts w:ascii="Cambria Math" w:eastAsiaTheme="minorEastAsia" w:hAnsi="Times New Roman"/>
          </w:rPr>
          <m:t>=2.555</m:t>
        </m:r>
      </m:oMath>
      <w:r w:rsidR="00B73D8C" w:rsidRPr="00F15C81">
        <w:rPr>
          <w:rFonts w:ascii="Times New Roman" w:eastAsiaTheme="minorEastAsia" w:hAnsi="Times New Roman"/>
        </w:rPr>
        <w:t xml:space="preserve">; </w:t>
      </w:r>
    </w:p>
    <w:p w:rsidR="00BA7293" w:rsidRPr="00F15C81" w:rsidRDefault="00BA7293" w:rsidP="00BA7293">
      <w:pPr>
        <w:spacing w:line="480" w:lineRule="auto"/>
        <w:rPr>
          <w:rFonts w:ascii="Times New Roman" w:eastAsiaTheme="minorEastAsia" w:hAnsi="Times New Roman"/>
        </w:rPr>
      </w:pPr>
      <w:r w:rsidRPr="00F15C81">
        <w:rPr>
          <w:rFonts w:ascii="Times New Roman" w:eastAsiaTheme="minorEastAsia" w:hAnsi="Times New Roman"/>
        </w:rPr>
        <w:tab/>
      </w:r>
      <m:oMath>
        <m:r>
          <w:rPr>
            <w:rFonts w:ascii="Cambria Math" w:eastAsiaTheme="minorEastAsia" w:hAnsi="Cambria Math"/>
          </w:rPr>
          <m:t>t</m:t>
        </m:r>
        <m:r>
          <w:rPr>
            <w:rFonts w:ascii="Cambria Math" w:eastAsiaTheme="minorEastAsia" w:hAnsi="Times New Roman"/>
          </w:rPr>
          <m:t>=</m:t>
        </m:r>
        <m:f>
          <m:fPr>
            <m:ctrlPr>
              <w:rPr>
                <w:rFonts w:ascii="Cambria Math" w:eastAsiaTheme="minorEastAsia" w:hAnsi="Times New Roman"/>
                <w:i/>
              </w:rPr>
            </m:ctrlPr>
          </m:fPr>
          <m:num>
            <m:r>
              <w:rPr>
                <w:rFonts w:ascii="Cambria Math" w:eastAsiaTheme="minorEastAsia" w:hAnsi="Cambria Math"/>
              </w:rPr>
              <m:t>Observed</m:t>
            </m:r>
            <m:r>
              <w:rPr>
                <w:rFonts w:ascii="Cambria Math" w:eastAsiaTheme="minorEastAsia" w:hAnsi="Times New Roman"/>
              </w:rPr>
              <m:t xml:space="preserve"> </m:t>
            </m:r>
            <m:r>
              <w:rPr>
                <w:rFonts w:ascii="Cambria Math" w:eastAsiaTheme="minorEastAsia" w:hAnsi="Cambria Math"/>
              </w:rPr>
              <m:t>Differenc</m:t>
            </m:r>
            <m:r>
              <w:rPr>
                <w:rFonts w:ascii="Cambria Math" w:eastAsiaTheme="minorEastAsia" w:hAnsi="Times New Roman"/>
              </w:rPr>
              <m:t xml:space="preserve"> </m:t>
            </m:r>
            <m:r>
              <w:rPr>
                <w:rFonts w:ascii="Cambria Math" w:eastAsiaTheme="minorEastAsia" w:hAnsi="Times New Roman"/>
              </w:rPr>
              <m:t>–</m:t>
            </m:r>
            <m:r>
              <w:rPr>
                <w:rFonts w:ascii="Cambria Math" w:eastAsiaTheme="minorEastAsia" w:hAnsi="Cambria Math"/>
              </w:rPr>
              <m:t>Expected</m:t>
            </m:r>
            <m:r>
              <w:rPr>
                <w:rFonts w:ascii="Cambria Math" w:eastAsiaTheme="minorEastAsia" w:hAnsi="Times New Roman"/>
              </w:rPr>
              <m:t xml:space="preserve"> </m:t>
            </m:r>
            <m:r>
              <w:rPr>
                <w:rFonts w:ascii="Cambria Math" w:eastAsiaTheme="minorEastAsia" w:hAnsi="Cambria Math"/>
              </w:rPr>
              <m:t>Difference</m:t>
            </m:r>
            <m:r>
              <w:rPr>
                <w:rFonts w:ascii="Cambria Math" w:eastAsiaTheme="minorEastAsia" w:hAnsi="Times New Roman"/>
              </w:rPr>
              <m:t xml:space="preserve"> </m:t>
            </m:r>
          </m:num>
          <m:den>
            <m:r>
              <w:rPr>
                <w:rFonts w:ascii="Cambria Math" w:eastAsiaTheme="minorEastAsia" w:hAnsi="Times New Roman"/>
              </w:rPr>
              <m:t>(</m:t>
            </m:r>
            <m:r>
              <w:rPr>
                <w:rFonts w:ascii="Cambria Math" w:eastAsiaTheme="minorEastAsia" w:hAnsi="Cambria Math"/>
              </w:rPr>
              <m:t>SE</m:t>
            </m:r>
            <m:r>
              <w:rPr>
                <w:rFonts w:ascii="Cambria Math" w:eastAsiaTheme="minorEastAsia" w:hAnsi="Times New Roman"/>
              </w:rPr>
              <m:t>)</m:t>
            </m:r>
            <m:r>
              <w:rPr>
                <w:rFonts w:ascii="Cambria Math" w:eastAsiaTheme="minorEastAsia" w:hAnsi="Cambria Math"/>
              </w:rPr>
              <m:t>Standard</m:t>
            </m:r>
            <m:r>
              <w:rPr>
                <w:rFonts w:ascii="Cambria Math" w:eastAsiaTheme="minorEastAsia" w:hAnsi="Times New Roman"/>
              </w:rPr>
              <m:t xml:space="preserve"> </m:t>
            </m:r>
            <m:r>
              <w:rPr>
                <w:rFonts w:ascii="Cambria Math" w:eastAsiaTheme="minorEastAsia" w:hAnsi="Cambria Math"/>
              </w:rPr>
              <m:t>Error</m:t>
            </m:r>
          </m:den>
        </m:f>
      </m:oMath>
    </w:p>
    <w:p w:rsidR="00EA2720" w:rsidRPr="00F15C81" w:rsidRDefault="00BC26F2" w:rsidP="00EA2720">
      <w:pPr>
        <w:spacing w:line="480" w:lineRule="auto"/>
        <w:rPr>
          <w:rFonts w:ascii="Times New Roman" w:eastAsiaTheme="minorEastAsia" w:hAnsi="Times New Roman"/>
        </w:rPr>
      </w:pPr>
      <w:r w:rsidRPr="00F15C81">
        <w:rPr>
          <w:rFonts w:ascii="Times New Roman" w:eastAsiaTheme="minorEastAsia" w:hAnsi="Times New Roman"/>
        </w:rPr>
        <w:tab/>
      </w:r>
      <m:oMath>
        <m:sSub>
          <m:sSubPr>
            <m:ctrlPr>
              <w:rPr>
                <w:rFonts w:ascii="Cambria Math" w:eastAsiaTheme="minorEastAsia" w:hAnsi="Times New Roman"/>
                <w:i/>
              </w:rPr>
            </m:ctrlPr>
          </m:sSubPr>
          <m:e>
            <m:r>
              <w:rPr>
                <w:rFonts w:ascii="Cambria Math" w:eastAsiaTheme="minorEastAsia" w:hAnsi="Cambria Math"/>
              </w:rPr>
              <m:t>t</m:t>
            </m:r>
          </m:e>
          <m:sub>
            <m:r>
              <w:rPr>
                <w:rFonts w:ascii="Cambria Math" w:eastAsiaTheme="minorEastAsia" w:hAnsi="Cambria Math"/>
              </w:rPr>
              <m:t>Georgia</m:t>
            </m:r>
          </m:sub>
        </m:sSub>
        <m:r>
          <w:rPr>
            <w:rFonts w:ascii="Cambria Math" w:eastAsiaTheme="minorEastAsia" w:hAnsi="Times New Roman"/>
          </w:rPr>
          <m:t>=</m:t>
        </m:r>
        <m:f>
          <m:fPr>
            <m:ctrlPr>
              <w:rPr>
                <w:rFonts w:ascii="Cambria Math" w:eastAsiaTheme="minorEastAsia" w:hAnsi="Times New Roman"/>
                <w:i/>
              </w:rPr>
            </m:ctrlPr>
          </m:fPr>
          <m:num>
            <m:r>
              <w:rPr>
                <w:rFonts w:ascii="Cambria Math" w:eastAsiaTheme="minorEastAsia" w:hAnsi="Times New Roman"/>
              </w:rPr>
              <m:t>10.784</m:t>
            </m:r>
            <m:r>
              <w:rPr>
                <w:rFonts w:ascii="Cambria Math" w:eastAsiaTheme="minorEastAsia" w:hAnsi="Times New Roman"/>
              </w:rPr>
              <m:t>-</m:t>
            </m:r>
            <m:r>
              <w:rPr>
                <w:rFonts w:ascii="Cambria Math" w:eastAsiaTheme="minorEastAsia" w:hAnsi="Times New Roman"/>
              </w:rPr>
              <m:t xml:space="preserve">1.4 </m:t>
            </m:r>
          </m:num>
          <m:den>
            <m:r>
              <w:rPr>
                <w:rFonts w:ascii="Cambria Math" w:eastAsiaTheme="minorEastAsia" w:hAnsi="Times New Roman"/>
              </w:rPr>
              <m:t>2.555</m:t>
            </m:r>
          </m:den>
        </m:f>
        <m:r>
          <w:rPr>
            <w:rFonts w:ascii="Cambria Math" w:eastAsiaTheme="minorEastAsia" w:hAnsi="Times New Roman"/>
          </w:rPr>
          <m:t>=3.67</m:t>
        </m:r>
      </m:oMath>
      <w:r w:rsidRPr="00F15C81">
        <w:rPr>
          <w:rFonts w:ascii="Times New Roman" w:eastAsiaTheme="minorEastAsia" w:hAnsi="Times New Roman"/>
        </w:rPr>
        <w:t xml:space="preserve">; And, </w:t>
      </w:r>
      <m:oMath>
        <m:sSub>
          <m:sSubPr>
            <m:ctrlPr>
              <w:rPr>
                <w:rFonts w:ascii="Cambria Math" w:eastAsiaTheme="minorEastAsia" w:hAnsi="Times New Roman"/>
                <w:i/>
              </w:rPr>
            </m:ctrlPr>
          </m:sSubPr>
          <m:e>
            <m:r>
              <w:rPr>
                <w:rFonts w:ascii="Cambria Math" w:eastAsiaTheme="minorEastAsia" w:hAnsi="Cambria Math"/>
              </w:rPr>
              <m:t>t</m:t>
            </m:r>
          </m:e>
          <m:sub>
            <m:r>
              <w:rPr>
                <w:rFonts w:ascii="Cambria Math" w:eastAsiaTheme="minorEastAsia" w:hAnsi="Cambria Math"/>
              </w:rPr>
              <m:t>United</m:t>
            </m:r>
            <m:r>
              <w:rPr>
                <w:rFonts w:ascii="Cambria Math" w:eastAsiaTheme="minorEastAsia" w:hAnsi="Times New Roman"/>
              </w:rPr>
              <m:t xml:space="preserve"> </m:t>
            </m:r>
            <m:r>
              <w:rPr>
                <w:rFonts w:ascii="Cambria Math" w:eastAsiaTheme="minorEastAsia" w:hAnsi="Cambria Math"/>
              </w:rPr>
              <m:t>States</m:t>
            </m:r>
          </m:sub>
        </m:sSub>
        <m:r>
          <w:rPr>
            <w:rFonts w:ascii="Cambria Math" w:eastAsiaTheme="minorEastAsia" w:hAnsi="Times New Roman"/>
          </w:rPr>
          <m:t>=</m:t>
        </m:r>
        <m:f>
          <m:fPr>
            <m:ctrlPr>
              <w:rPr>
                <w:rFonts w:ascii="Cambria Math" w:eastAsiaTheme="minorEastAsia" w:hAnsi="Times New Roman"/>
                <w:i/>
              </w:rPr>
            </m:ctrlPr>
          </m:fPr>
          <m:num>
            <m:r>
              <w:rPr>
                <w:rFonts w:ascii="Cambria Math" w:eastAsiaTheme="minorEastAsia" w:hAnsi="Times New Roman"/>
              </w:rPr>
              <m:t>10.784</m:t>
            </m:r>
            <m:r>
              <w:rPr>
                <w:rFonts w:ascii="Cambria Math" w:eastAsiaTheme="minorEastAsia" w:hAnsi="Times New Roman"/>
              </w:rPr>
              <m:t>-</m:t>
            </m:r>
            <m:r>
              <w:rPr>
                <w:rFonts w:ascii="Cambria Math" w:eastAsiaTheme="minorEastAsia" w:hAnsi="Times New Roman"/>
              </w:rPr>
              <m:t xml:space="preserve">1.1 </m:t>
            </m:r>
          </m:num>
          <m:den>
            <m:r>
              <w:rPr>
                <w:rFonts w:ascii="Cambria Math" w:eastAsiaTheme="minorEastAsia" w:hAnsi="Times New Roman"/>
              </w:rPr>
              <m:t>2.555</m:t>
            </m:r>
          </m:den>
        </m:f>
        <m:r>
          <w:rPr>
            <w:rFonts w:ascii="Cambria Math" w:eastAsiaTheme="minorEastAsia" w:hAnsi="Times New Roman"/>
          </w:rPr>
          <m:t>=3.79</m:t>
        </m:r>
      </m:oMath>
    </w:p>
    <w:p w:rsidR="00B73D8C" w:rsidRPr="00F15C81" w:rsidRDefault="00B73D8C" w:rsidP="00EA2720">
      <w:pPr>
        <w:spacing w:line="480" w:lineRule="auto"/>
        <w:rPr>
          <w:rFonts w:ascii="Times New Roman" w:eastAsiaTheme="minorEastAsia" w:hAnsi="Times New Roman"/>
        </w:rPr>
      </w:pPr>
      <w:r w:rsidRPr="00F15C81">
        <w:rPr>
          <w:rFonts w:ascii="Times New Roman" w:eastAsiaTheme="minorEastAsia" w:hAnsi="Times New Roman"/>
        </w:rPr>
        <w:tab/>
      </w:r>
      <m:oMath>
        <m:r>
          <w:rPr>
            <w:rFonts w:ascii="Cambria Math" w:eastAsiaTheme="minorEastAsia" w:hAnsi="Cambria Math"/>
          </w:rPr>
          <m:t>Degrees</m:t>
        </m:r>
        <m:r>
          <w:rPr>
            <w:rFonts w:ascii="Cambria Math" w:eastAsiaTheme="minorEastAsia" w:hAnsi="Times New Roman"/>
          </w:rPr>
          <m:t xml:space="preserve"> </m:t>
        </m:r>
        <m:r>
          <w:rPr>
            <w:rFonts w:ascii="Cambria Math" w:eastAsiaTheme="minorEastAsia" w:hAnsi="Cambria Math"/>
          </w:rPr>
          <m:t>of</m:t>
        </m:r>
        <m:r>
          <w:rPr>
            <w:rFonts w:ascii="Cambria Math" w:eastAsiaTheme="minorEastAsia" w:hAnsi="Times New Roman"/>
          </w:rPr>
          <m:t xml:space="preserve"> </m:t>
        </m:r>
        <m:r>
          <w:rPr>
            <w:rFonts w:ascii="Cambria Math" w:eastAsiaTheme="minorEastAsia" w:hAnsi="Cambria Math"/>
          </w:rPr>
          <m:t>Freedom</m:t>
        </m:r>
        <m:r>
          <w:rPr>
            <w:rFonts w:ascii="Cambria Math" w:eastAsiaTheme="minorEastAsia" w:hAnsi="Times New Roman"/>
          </w:rPr>
          <m:t>=</m:t>
        </m:r>
        <m:sSub>
          <m:sSubPr>
            <m:ctrlPr>
              <w:rPr>
                <w:rFonts w:ascii="Cambria Math" w:eastAsiaTheme="minorEastAsia" w:hAnsi="Times New Roman"/>
                <w:i/>
              </w:rPr>
            </m:ctrlPr>
          </m:sSubPr>
          <m:e>
            <m:r>
              <w:rPr>
                <w:rFonts w:ascii="Cambria Math" w:eastAsiaTheme="minorEastAsia" w:hAnsi="Cambria Math"/>
              </w:rPr>
              <m:t>n</m:t>
            </m:r>
          </m:e>
          <m:sub>
            <m:r>
              <w:rPr>
                <w:rFonts w:ascii="Cambria Math" w:eastAsiaTheme="minorEastAsia" w:hAnsi="Cambria Math"/>
              </w:rPr>
              <m:t>Years</m:t>
            </m:r>
          </m:sub>
        </m:sSub>
        <m:r>
          <w:rPr>
            <w:rFonts w:ascii="Times New Roman" w:eastAsiaTheme="minorEastAsia" w:hAnsi="Times New Roman"/>
          </w:rPr>
          <m:t>-</m:t>
        </m:r>
        <m:r>
          <w:rPr>
            <w:rFonts w:ascii="Cambria Math" w:eastAsiaTheme="minorEastAsia" w:hAnsi="Times New Roman"/>
          </w:rPr>
          <m:t>1= 20</m:t>
        </m:r>
        <m:r>
          <w:rPr>
            <w:rFonts w:ascii="Cambria Math" w:eastAsiaTheme="minorEastAsia" w:hAnsi="Times New Roman"/>
          </w:rPr>
          <m:t>-</m:t>
        </m:r>
        <m:r>
          <w:rPr>
            <w:rFonts w:ascii="Cambria Math" w:eastAsiaTheme="minorEastAsia" w:hAnsi="Times New Roman"/>
          </w:rPr>
          <m:t>1=19</m:t>
        </m:r>
      </m:oMath>
      <w:r w:rsidRPr="00F15C81">
        <w:rPr>
          <w:rFonts w:ascii="Times New Roman" w:eastAsiaTheme="minorEastAsia" w:hAnsi="Times New Roman"/>
        </w:rPr>
        <w:tab/>
      </w:r>
    </w:p>
    <w:p w:rsidR="001E4FD5" w:rsidRPr="00F15C81" w:rsidRDefault="001E4FD5" w:rsidP="00EA05C7">
      <w:pPr>
        <w:spacing w:line="480" w:lineRule="auto"/>
        <w:rPr>
          <w:rFonts w:ascii="Times New Roman" w:eastAsiaTheme="minorEastAsia" w:hAnsi="Times New Roman"/>
        </w:rPr>
      </w:pPr>
      <w:r w:rsidRPr="00F15C81">
        <w:rPr>
          <w:rFonts w:ascii="Times New Roman" w:eastAsiaTheme="minorEastAsia" w:hAnsi="Times New Roman"/>
        </w:rPr>
        <w:lastRenderedPageBreak/>
        <w:t>Applying the table in the appendix A-2, a sample with 19 degrees of freedom and a t-value greater than 3.58, indicates a p-value of less than 0.1%, and compared to the national and state rates, we would expect to get a sample similar to the Winder’s 0.1% of the time or less if solely by chance.  This is statistically significant and either Winder has had a run of extremely bad luck or something other than chance has caused the elevated cancer rates.</w:t>
      </w:r>
    </w:p>
    <w:p w:rsidR="00AA2C13" w:rsidRPr="00F15C81" w:rsidRDefault="00D200D6" w:rsidP="00AA2C13">
      <w:pPr>
        <w:spacing w:line="480" w:lineRule="auto"/>
        <w:ind w:firstLine="720"/>
        <w:rPr>
          <w:rFonts w:ascii="Times New Roman" w:eastAsiaTheme="minorEastAsia" w:hAnsi="Times New Roman"/>
        </w:rPr>
      </w:pPr>
      <w:r w:rsidRPr="00F15C81">
        <w:rPr>
          <w:rFonts w:ascii="Times New Roman" w:eastAsiaTheme="minorEastAsia" w:hAnsi="Times New Roman"/>
        </w:rPr>
        <w:t xml:space="preserve">Allowing that the cancer rates in Winder are statistically significant, the next step is to establish whether the plaintiff’s experiments on rats display any affect of </w:t>
      </w:r>
      <w:proofErr w:type="spellStart"/>
      <w:r w:rsidRPr="00F15C81">
        <w:rPr>
          <w:rFonts w:ascii="Times New Roman" w:eastAsiaTheme="minorEastAsia" w:hAnsi="Times New Roman"/>
        </w:rPr>
        <w:t>tolulene</w:t>
      </w:r>
      <w:proofErr w:type="spellEnd"/>
      <w:r w:rsidRPr="00F15C81">
        <w:rPr>
          <w:rFonts w:ascii="Times New Roman" w:eastAsiaTheme="minorEastAsia" w:hAnsi="Times New Roman"/>
        </w:rPr>
        <w:t xml:space="preserve"> on liver cancer rates.  The percentage of the rats getting cancer in the control group is 11.6% and the percentage in the experimental group is 15.4%.</w:t>
      </w:r>
      <w:r w:rsidR="004161F6" w:rsidRPr="00F15C81">
        <w:rPr>
          <w:rFonts w:ascii="Times New Roman" w:eastAsiaTheme="minorEastAsia" w:hAnsi="Times New Roman"/>
        </w:rPr>
        <w:t xml:space="preserve">  </w:t>
      </w:r>
      <w:proofErr w:type="gramStart"/>
      <w:r w:rsidR="00F15C81" w:rsidRPr="00F15C81">
        <w:rPr>
          <w:rFonts w:ascii="Times New Roman" w:hAnsi="Times New Roman"/>
        </w:rPr>
        <w:t>(</w:t>
      </w:r>
      <w:r w:rsidR="00F15C81" w:rsidRPr="00F15C81">
        <w:rPr>
          <w:rFonts w:ascii="Times New Roman" w:hAnsi="Times New Roman"/>
          <w:i/>
        </w:rPr>
        <w:t>Id</w:t>
      </w:r>
      <w:r w:rsidR="00F15C81">
        <w:rPr>
          <w:rFonts w:ascii="Times New Roman" w:hAnsi="Times New Roman"/>
        </w:rPr>
        <w:t>. ¶ 3</w:t>
      </w:r>
      <w:r w:rsidR="00F15C81" w:rsidRPr="00F15C81">
        <w:rPr>
          <w:rFonts w:ascii="Times New Roman" w:hAnsi="Times New Roman"/>
        </w:rPr>
        <w:t>.)</w:t>
      </w:r>
      <w:proofErr w:type="gramEnd"/>
    </w:p>
    <w:p w:rsidR="00322062" w:rsidRPr="00F15C81" w:rsidRDefault="00B73D8C" w:rsidP="00B73D8C">
      <w:pPr>
        <w:spacing w:line="480" w:lineRule="auto"/>
        <w:rPr>
          <w:rFonts w:ascii="Times New Roman" w:eastAsiaTheme="minorEastAsia" w:hAnsi="Times New Roman"/>
        </w:rPr>
      </w:pPr>
      <w:r w:rsidRPr="00F15C81">
        <w:rPr>
          <w:rFonts w:ascii="Times New Roman" w:eastAsiaTheme="minorEastAsia" w:hAnsi="Times New Roman"/>
        </w:rPr>
        <w:tab/>
      </w:r>
      <m:oMath>
        <m:sSub>
          <m:sSubPr>
            <m:ctrlPr>
              <w:rPr>
                <w:rFonts w:ascii="Cambria Math" w:eastAsiaTheme="minorEastAsia" w:hAnsi="Times New Roman"/>
                <w:i/>
              </w:rPr>
            </m:ctrlPr>
          </m:sSubPr>
          <m:e>
            <m:r>
              <w:rPr>
                <w:rFonts w:ascii="Cambria Math" w:eastAsiaTheme="minorEastAsia" w:hAnsi="Times New Roman"/>
              </w:rPr>
              <m:t>%</m:t>
            </m:r>
          </m:e>
          <m:sub>
            <m:r>
              <w:rPr>
                <w:rFonts w:ascii="Cambria Math" w:eastAsiaTheme="minorEastAsia" w:hAnsi="Cambria Math"/>
              </w:rPr>
              <m:t>Control</m:t>
            </m:r>
            <m:r>
              <w:rPr>
                <w:rFonts w:ascii="Cambria Math" w:eastAsiaTheme="minorEastAsia" w:hAnsi="Times New Roman"/>
              </w:rPr>
              <m:t xml:space="preserve"> </m:t>
            </m:r>
            <m:r>
              <w:rPr>
                <w:rFonts w:ascii="Cambria Math" w:eastAsiaTheme="minorEastAsia" w:hAnsi="Cambria Math"/>
              </w:rPr>
              <m:t>Group</m:t>
            </m:r>
          </m:sub>
        </m:sSub>
        <m:r>
          <w:rPr>
            <w:rFonts w:ascii="Cambria Math" w:eastAsiaTheme="minorEastAsia" w:hAnsi="Times New Roman"/>
          </w:rPr>
          <m:t xml:space="preserve">  </m:t>
        </m:r>
        <m:f>
          <m:fPr>
            <m:ctrlPr>
              <w:rPr>
                <w:rFonts w:ascii="Cambria Math" w:eastAsiaTheme="minorEastAsia" w:hAnsi="Times New Roman"/>
                <w:i/>
              </w:rPr>
            </m:ctrlPr>
          </m:fPr>
          <m:num>
            <m:sSub>
              <m:sSubPr>
                <m:ctrlPr>
                  <w:rPr>
                    <w:rFonts w:ascii="Cambria Math" w:eastAsiaTheme="minorEastAsia" w:hAnsi="Times New Roman"/>
                    <w:i/>
                  </w:rPr>
                </m:ctrlPr>
              </m:sSubPr>
              <m:e>
                <m:r>
                  <w:rPr>
                    <w:rFonts w:ascii="Cambria Math" w:eastAsiaTheme="minorEastAsia" w:hAnsi="Cambria Math"/>
                  </w:rPr>
                  <m:t>Number</m:t>
                </m:r>
                <m:r>
                  <w:rPr>
                    <w:rFonts w:ascii="Cambria Math" w:eastAsiaTheme="minorEastAsia" w:hAnsi="Times New Roman"/>
                  </w:rPr>
                  <m:t xml:space="preserve"> </m:t>
                </m:r>
                <m:r>
                  <w:rPr>
                    <w:rFonts w:ascii="Cambria Math" w:eastAsiaTheme="minorEastAsia" w:hAnsi="Cambria Math"/>
                  </w:rPr>
                  <m:t>of</m:t>
                </m:r>
                <m:r>
                  <w:rPr>
                    <w:rFonts w:ascii="Cambria Math" w:eastAsiaTheme="minorEastAsia" w:hAnsi="Times New Roman"/>
                  </w:rPr>
                  <m:t xml:space="preserve"> </m:t>
                </m:r>
                <m:r>
                  <w:rPr>
                    <w:rFonts w:ascii="Cambria Math" w:eastAsiaTheme="minorEastAsia" w:hAnsi="Cambria Math"/>
                  </w:rPr>
                  <m:t>Deat</m:t>
                </m:r>
                <m:r>
                  <w:rPr>
                    <w:rFonts w:ascii="Times New Roman" w:eastAsiaTheme="minorEastAsia" w:hAnsi="Cambria Math"/>
                  </w:rPr>
                  <m:t>h</m:t>
                </m:r>
                <m:r>
                  <w:rPr>
                    <w:rFonts w:ascii="Cambria Math" w:eastAsiaTheme="minorEastAsia" w:hAnsi="Cambria Math"/>
                  </w:rPr>
                  <m:t>s</m:t>
                </m:r>
              </m:e>
              <m:sub>
                <m:r>
                  <w:rPr>
                    <w:rFonts w:ascii="Cambria Math" w:eastAsiaTheme="minorEastAsia" w:hAnsi="Cambria Math"/>
                  </w:rPr>
                  <m:t>CP</m:t>
                </m:r>
              </m:sub>
            </m:sSub>
          </m:num>
          <m:den>
            <m:sSub>
              <m:sSubPr>
                <m:ctrlPr>
                  <w:rPr>
                    <w:rFonts w:ascii="Cambria Math" w:eastAsiaTheme="minorEastAsia" w:hAnsi="Times New Roman"/>
                    <w:i/>
                  </w:rPr>
                </m:ctrlPr>
              </m:sSubPr>
              <m:e>
                <m:r>
                  <w:rPr>
                    <w:rFonts w:ascii="Cambria Math" w:eastAsiaTheme="minorEastAsia" w:hAnsi="Cambria Math"/>
                  </w:rPr>
                  <m:t>Number</m:t>
                </m:r>
                <m:r>
                  <w:rPr>
                    <w:rFonts w:ascii="Cambria Math" w:eastAsiaTheme="minorEastAsia" w:hAnsi="Times New Roman"/>
                  </w:rPr>
                  <m:t xml:space="preserve"> </m:t>
                </m:r>
                <m:r>
                  <w:rPr>
                    <w:rFonts w:ascii="Cambria Math" w:eastAsiaTheme="minorEastAsia" w:hAnsi="Cambria Math"/>
                  </w:rPr>
                  <m:t>of</m:t>
                </m:r>
                <m:r>
                  <w:rPr>
                    <w:rFonts w:ascii="Cambria Math" w:eastAsiaTheme="minorEastAsia" w:hAnsi="Times New Roman"/>
                  </w:rPr>
                  <m:t xml:space="preserve"> </m:t>
                </m:r>
                <m:r>
                  <w:rPr>
                    <w:rFonts w:ascii="Cambria Math" w:eastAsiaTheme="minorEastAsia" w:hAnsi="Cambria Math"/>
                  </w:rPr>
                  <m:t>rats</m:t>
                </m:r>
              </m:e>
              <m:sub>
                <m:r>
                  <w:rPr>
                    <w:rFonts w:ascii="Cambria Math" w:eastAsiaTheme="minorEastAsia" w:hAnsi="Cambria Math"/>
                  </w:rPr>
                  <m:t>CG</m:t>
                </m:r>
              </m:sub>
            </m:sSub>
          </m:den>
        </m:f>
        <m:r>
          <w:rPr>
            <w:rFonts w:ascii="Cambria Math" w:eastAsiaTheme="minorEastAsia" w:hAnsi="Times New Roman"/>
          </w:rPr>
          <m:t xml:space="preserve">= </m:t>
        </m:r>
        <m:f>
          <m:fPr>
            <m:ctrlPr>
              <w:rPr>
                <w:rFonts w:ascii="Cambria Math" w:eastAsiaTheme="minorEastAsia" w:hAnsi="Times New Roman"/>
                <w:i/>
              </w:rPr>
            </m:ctrlPr>
          </m:fPr>
          <m:num>
            <m:r>
              <w:rPr>
                <w:rFonts w:ascii="Cambria Math" w:eastAsiaTheme="minorEastAsia" w:hAnsi="Times New Roman"/>
              </w:rPr>
              <m:t>20</m:t>
            </m:r>
          </m:num>
          <m:den>
            <m:r>
              <w:rPr>
                <w:rFonts w:ascii="Cambria Math" w:eastAsiaTheme="minorEastAsia" w:hAnsi="Times New Roman"/>
              </w:rPr>
              <m:t>173</m:t>
            </m:r>
          </m:den>
        </m:f>
        <m:r>
          <w:rPr>
            <w:rFonts w:ascii="Cambria Math" w:eastAsiaTheme="minorEastAsia" w:hAnsi="Times New Roman"/>
          </w:rPr>
          <m:t>=11.6%</m:t>
        </m:r>
      </m:oMath>
    </w:p>
    <w:p w:rsidR="00AA2C13" w:rsidRPr="00F15C81" w:rsidRDefault="00B73D8C" w:rsidP="00B73D8C">
      <w:pPr>
        <w:spacing w:line="480" w:lineRule="auto"/>
        <w:rPr>
          <w:rFonts w:ascii="Times New Roman" w:eastAsiaTheme="minorEastAsia" w:hAnsi="Times New Roman"/>
        </w:rPr>
      </w:pPr>
      <w:r w:rsidRPr="00F15C81">
        <w:rPr>
          <w:rFonts w:ascii="Times New Roman" w:eastAsiaTheme="minorEastAsia" w:hAnsi="Times New Roman"/>
        </w:rPr>
        <w:tab/>
      </w:r>
      <m:oMath>
        <m:sSub>
          <m:sSubPr>
            <m:ctrlPr>
              <w:rPr>
                <w:rFonts w:ascii="Cambria Math" w:eastAsiaTheme="minorEastAsia" w:hAnsi="Times New Roman"/>
                <w:i/>
              </w:rPr>
            </m:ctrlPr>
          </m:sSubPr>
          <m:e>
            <m:r>
              <w:rPr>
                <w:rFonts w:ascii="Cambria Math" w:eastAsiaTheme="minorEastAsia" w:hAnsi="Times New Roman"/>
              </w:rPr>
              <m:t>%</m:t>
            </m:r>
          </m:e>
          <m:sub>
            <m:r>
              <m:rPr>
                <m:sty m:val="p"/>
              </m:rPr>
              <w:rPr>
                <w:rFonts w:ascii="Cambria Math" w:eastAsiaTheme="minorEastAsia" w:hAnsi="Times New Roman"/>
              </w:rPr>
              <m:t xml:space="preserve">Experimental </m:t>
            </m:r>
            <m:r>
              <w:rPr>
                <w:rFonts w:ascii="Cambria Math" w:eastAsiaTheme="minorEastAsia" w:hAnsi="Cambria Math"/>
              </w:rPr>
              <m:t>Group</m:t>
            </m:r>
          </m:sub>
        </m:sSub>
        <m:r>
          <w:rPr>
            <w:rFonts w:ascii="Cambria Math" w:eastAsiaTheme="minorEastAsia" w:hAnsi="Times New Roman"/>
          </w:rPr>
          <m:t xml:space="preserve">  </m:t>
        </m:r>
        <m:f>
          <m:fPr>
            <m:ctrlPr>
              <w:rPr>
                <w:rFonts w:ascii="Cambria Math" w:eastAsiaTheme="minorEastAsia" w:hAnsi="Times New Roman"/>
                <w:i/>
              </w:rPr>
            </m:ctrlPr>
          </m:fPr>
          <m:num>
            <m:sSub>
              <m:sSubPr>
                <m:ctrlPr>
                  <w:rPr>
                    <w:rFonts w:ascii="Cambria Math" w:eastAsiaTheme="minorEastAsia" w:hAnsi="Times New Roman"/>
                    <w:i/>
                  </w:rPr>
                </m:ctrlPr>
              </m:sSubPr>
              <m:e>
                <m:r>
                  <w:rPr>
                    <w:rFonts w:ascii="Cambria Math" w:eastAsiaTheme="minorEastAsia" w:hAnsi="Cambria Math"/>
                  </w:rPr>
                  <m:t>Number</m:t>
                </m:r>
                <m:r>
                  <w:rPr>
                    <w:rFonts w:ascii="Cambria Math" w:eastAsiaTheme="minorEastAsia" w:hAnsi="Times New Roman"/>
                  </w:rPr>
                  <m:t xml:space="preserve"> </m:t>
                </m:r>
                <m:r>
                  <w:rPr>
                    <w:rFonts w:ascii="Cambria Math" w:eastAsiaTheme="minorEastAsia" w:hAnsi="Cambria Math"/>
                  </w:rPr>
                  <m:t>of</m:t>
                </m:r>
                <m:r>
                  <w:rPr>
                    <w:rFonts w:ascii="Cambria Math" w:eastAsiaTheme="minorEastAsia" w:hAnsi="Times New Roman"/>
                  </w:rPr>
                  <m:t xml:space="preserve"> </m:t>
                </m:r>
                <m:r>
                  <w:rPr>
                    <w:rFonts w:ascii="Cambria Math" w:eastAsiaTheme="minorEastAsia" w:hAnsi="Cambria Math"/>
                  </w:rPr>
                  <m:t>Deat</m:t>
                </m:r>
                <m:r>
                  <w:rPr>
                    <w:rFonts w:ascii="Times New Roman" w:eastAsiaTheme="minorEastAsia" w:hAnsi="Cambria Math"/>
                  </w:rPr>
                  <m:t>h</m:t>
                </m:r>
                <m:r>
                  <w:rPr>
                    <w:rFonts w:ascii="Cambria Math" w:eastAsiaTheme="minorEastAsia" w:hAnsi="Cambria Math"/>
                  </w:rPr>
                  <m:t>s</m:t>
                </m:r>
              </m:e>
              <m:sub>
                <m:r>
                  <w:rPr>
                    <w:rFonts w:ascii="Cambria Math" w:eastAsiaTheme="minorEastAsia" w:hAnsi="Cambria Math"/>
                  </w:rPr>
                  <m:t>EP</m:t>
                </m:r>
              </m:sub>
            </m:sSub>
          </m:num>
          <m:den>
            <m:sSub>
              <m:sSubPr>
                <m:ctrlPr>
                  <w:rPr>
                    <w:rFonts w:ascii="Cambria Math" w:eastAsiaTheme="minorEastAsia" w:hAnsi="Times New Roman"/>
                    <w:i/>
                  </w:rPr>
                </m:ctrlPr>
              </m:sSubPr>
              <m:e>
                <m:r>
                  <w:rPr>
                    <w:rFonts w:ascii="Cambria Math" w:eastAsiaTheme="minorEastAsia" w:hAnsi="Cambria Math"/>
                  </w:rPr>
                  <m:t>Number</m:t>
                </m:r>
                <m:r>
                  <w:rPr>
                    <w:rFonts w:ascii="Cambria Math" w:eastAsiaTheme="minorEastAsia" w:hAnsi="Times New Roman"/>
                  </w:rPr>
                  <m:t xml:space="preserve"> </m:t>
                </m:r>
                <m:r>
                  <w:rPr>
                    <w:rFonts w:ascii="Cambria Math" w:eastAsiaTheme="minorEastAsia" w:hAnsi="Cambria Math"/>
                  </w:rPr>
                  <m:t>of</m:t>
                </m:r>
                <m:r>
                  <w:rPr>
                    <w:rFonts w:ascii="Cambria Math" w:eastAsiaTheme="minorEastAsia" w:hAnsi="Times New Roman"/>
                  </w:rPr>
                  <m:t xml:space="preserve"> </m:t>
                </m:r>
                <m:r>
                  <w:rPr>
                    <w:rFonts w:ascii="Cambria Math" w:eastAsiaTheme="minorEastAsia" w:hAnsi="Cambria Math"/>
                  </w:rPr>
                  <m:t>rats</m:t>
                </m:r>
              </m:e>
              <m:sub>
                <m:r>
                  <w:rPr>
                    <w:rFonts w:ascii="Cambria Math" w:eastAsiaTheme="minorEastAsia" w:hAnsi="Cambria Math"/>
                  </w:rPr>
                  <m:t>EG</m:t>
                </m:r>
              </m:sub>
            </m:sSub>
          </m:den>
        </m:f>
        <m:r>
          <w:rPr>
            <w:rFonts w:ascii="Cambria Math" w:eastAsiaTheme="minorEastAsia" w:hAnsi="Times New Roman"/>
          </w:rPr>
          <m:t xml:space="preserve">= </m:t>
        </m:r>
        <m:f>
          <m:fPr>
            <m:ctrlPr>
              <w:rPr>
                <w:rFonts w:ascii="Cambria Math" w:eastAsiaTheme="minorEastAsia" w:hAnsi="Times New Roman"/>
                <w:i/>
              </w:rPr>
            </m:ctrlPr>
          </m:fPr>
          <m:num>
            <m:r>
              <w:rPr>
                <w:rFonts w:ascii="Cambria Math" w:eastAsiaTheme="minorEastAsia" w:hAnsi="Times New Roman"/>
              </w:rPr>
              <m:t>34</m:t>
            </m:r>
          </m:num>
          <m:den>
            <m:r>
              <w:rPr>
                <w:rFonts w:ascii="Cambria Math" w:eastAsiaTheme="minorEastAsia" w:hAnsi="Times New Roman"/>
              </w:rPr>
              <m:t>221</m:t>
            </m:r>
          </m:den>
        </m:f>
        <m:r>
          <w:rPr>
            <w:rFonts w:ascii="Cambria Math" w:eastAsiaTheme="minorEastAsia" w:hAnsi="Times New Roman"/>
          </w:rPr>
          <m:t>=15.4%</m:t>
        </m:r>
      </m:oMath>
    </w:p>
    <w:p w:rsidR="00685B00" w:rsidRPr="00F15C81" w:rsidRDefault="00D64408" w:rsidP="00685B00">
      <w:pPr>
        <w:spacing w:line="480" w:lineRule="auto"/>
        <w:rPr>
          <w:rFonts w:ascii="Times New Roman" w:eastAsiaTheme="minorEastAsia" w:hAnsi="Times New Roman"/>
        </w:rPr>
      </w:pPr>
      <w:r w:rsidRPr="00F15C81">
        <w:rPr>
          <w:rFonts w:ascii="Times New Roman" w:eastAsiaTheme="minorEastAsia" w:hAnsi="Times New Roman"/>
        </w:rPr>
        <w:t xml:space="preserve">Similar to </w:t>
      </w:r>
      <w:r w:rsidR="00B73D8C" w:rsidRPr="00F15C81">
        <w:rPr>
          <w:rFonts w:ascii="Times New Roman" w:eastAsiaTheme="minorEastAsia" w:hAnsi="Times New Roman"/>
        </w:rPr>
        <w:t xml:space="preserve">finding the t-value </w:t>
      </w:r>
      <w:r w:rsidRPr="00F15C81">
        <w:rPr>
          <w:rFonts w:ascii="Times New Roman" w:eastAsiaTheme="minorEastAsia" w:hAnsi="Times New Roman"/>
        </w:rPr>
        <w:t>for</w:t>
      </w:r>
      <w:r w:rsidR="00B73D8C" w:rsidRPr="00F15C81">
        <w:rPr>
          <w:rFonts w:ascii="Times New Roman" w:eastAsiaTheme="minorEastAsia" w:hAnsi="Times New Roman"/>
        </w:rPr>
        <w:t xml:space="preserve"> Winder</w:t>
      </w:r>
      <w:r w:rsidRPr="00F15C81">
        <w:rPr>
          <w:rFonts w:ascii="Times New Roman" w:eastAsiaTheme="minorEastAsia" w:hAnsi="Times New Roman"/>
        </w:rPr>
        <w:t>’s liver cancer rates, we will find the z-value for comparing two large samples, using the following method.</w:t>
      </w:r>
    </w:p>
    <w:p w:rsidR="00B73D8C" w:rsidRPr="00F15C81" w:rsidRDefault="00B73D8C" w:rsidP="00685B00">
      <w:pPr>
        <w:spacing w:line="480" w:lineRule="auto"/>
        <w:ind w:firstLine="720"/>
        <w:rPr>
          <w:rFonts w:ascii="Times New Roman" w:eastAsiaTheme="minorEastAsia" w:hAnsi="Times New Roman"/>
          <w:b/>
        </w:rPr>
      </w:pPr>
      <w:r w:rsidRPr="00F15C81">
        <w:rPr>
          <w:rFonts w:ascii="Times New Roman" w:eastAsiaTheme="minorEastAsia" w:hAnsi="Times New Roman"/>
          <w:b/>
        </w:rPr>
        <w:t xml:space="preserve">Step 1: Determine SD of </w:t>
      </w:r>
      <w:r w:rsidR="00BA7293" w:rsidRPr="00F15C81">
        <w:rPr>
          <w:rFonts w:ascii="Times New Roman" w:eastAsiaTheme="minorEastAsia" w:hAnsi="Times New Roman"/>
          <w:b/>
        </w:rPr>
        <w:t xml:space="preserve">the </w:t>
      </w:r>
      <w:r w:rsidRPr="00F15C81">
        <w:rPr>
          <w:rFonts w:ascii="Times New Roman" w:eastAsiaTheme="minorEastAsia" w:hAnsi="Times New Roman"/>
          <w:b/>
        </w:rPr>
        <w:t>two samples:</w:t>
      </w:r>
    </w:p>
    <w:p w:rsidR="00B73D8C" w:rsidRPr="00F15C81" w:rsidRDefault="00B73D8C" w:rsidP="00322062">
      <w:pPr>
        <w:spacing w:line="480" w:lineRule="auto"/>
        <w:rPr>
          <w:rFonts w:ascii="Times New Roman" w:eastAsiaTheme="minorEastAsia" w:hAnsi="Times New Roman"/>
        </w:rPr>
      </w:pPr>
      <w:r w:rsidRPr="00F15C81">
        <w:rPr>
          <w:rFonts w:ascii="Times New Roman" w:eastAsiaTheme="minorEastAsia" w:hAnsi="Times New Roman"/>
        </w:rPr>
        <w:tab/>
      </w:r>
      <m:oMath>
        <m:sSub>
          <m:sSubPr>
            <m:ctrlPr>
              <w:rPr>
                <w:rFonts w:ascii="Cambria Math" w:eastAsiaTheme="minorEastAsia" w:hAnsi="Times New Roman"/>
                <w:i/>
              </w:rPr>
            </m:ctrlPr>
          </m:sSubPr>
          <m:e>
            <m:r>
              <w:rPr>
                <w:rFonts w:ascii="Cambria Math" w:eastAsiaTheme="minorEastAsia" w:hAnsi="Cambria Math"/>
              </w:rPr>
              <m:t>SD</m:t>
            </m:r>
          </m:e>
          <m:sub>
            <m:r>
              <m:rPr>
                <m:sty m:val="p"/>
              </m:rPr>
              <w:rPr>
                <w:rFonts w:ascii="Cambria Math" w:eastAsiaTheme="minorEastAsia" w:hAnsi="Times New Roman"/>
              </w:rPr>
              <m:t xml:space="preserve">CG </m:t>
            </m:r>
          </m:sub>
        </m:sSub>
        <m:r>
          <w:rPr>
            <w:rFonts w:ascii="Cambria Math" w:eastAsiaTheme="minorEastAsia" w:hAnsi="Times New Roman"/>
          </w:rPr>
          <m:t xml:space="preserve">= </m:t>
        </m:r>
        <m:rad>
          <m:radPr>
            <m:degHide m:val="on"/>
            <m:ctrlPr>
              <w:rPr>
                <w:rFonts w:ascii="Cambria Math" w:eastAsiaTheme="minorEastAsia" w:hAnsi="Times New Roman"/>
                <w:i/>
              </w:rPr>
            </m:ctrlPr>
          </m:radPr>
          <m:deg/>
          <m:e>
            <m:r>
              <w:rPr>
                <w:rFonts w:ascii="Cambria Math" w:eastAsiaTheme="minorEastAsia" w:hAnsi="Times New Roman"/>
              </w:rPr>
              <m:t>11.6%</m:t>
            </m:r>
            <m:r>
              <w:rPr>
                <w:rFonts w:ascii="Cambria Math" w:eastAsiaTheme="minorEastAsia" w:hAnsi="Times New Roman"/>
              </w:rPr>
              <m:t>×</m:t>
            </m:r>
            <m:r>
              <w:rPr>
                <w:rFonts w:ascii="Cambria Math" w:eastAsiaTheme="minorEastAsia" w:hAnsi="Times New Roman"/>
              </w:rPr>
              <m:t>(1</m:t>
            </m:r>
            <m:r>
              <w:rPr>
                <w:rFonts w:ascii="Cambria Math" w:eastAsiaTheme="minorEastAsia" w:hAnsi="Times New Roman"/>
              </w:rPr>
              <m:t>-</m:t>
            </m:r>
            <m:r>
              <w:rPr>
                <w:rFonts w:ascii="Cambria Math" w:eastAsiaTheme="minorEastAsia" w:hAnsi="Times New Roman"/>
              </w:rPr>
              <m:t>11.6%)</m:t>
            </m:r>
          </m:e>
        </m:rad>
        <m:r>
          <w:rPr>
            <w:rFonts w:ascii="Cambria Math" w:eastAsiaTheme="minorEastAsia" w:hAnsi="Times New Roman"/>
          </w:rPr>
          <m:t>= 0.320</m:t>
        </m:r>
      </m:oMath>
    </w:p>
    <w:p w:rsidR="00B73D8C" w:rsidRPr="00F15C81" w:rsidRDefault="00B73D8C" w:rsidP="00322062">
      <w:pPr>
        <w:spacing w:line="480" w:lineRule="auto"/>
        <w:rPr>
          <w:rFonts w:ascii="Times New Roman" w:eastAsiaTheme="minorEastAsia" w:hAnsi="Times New Roman"/>
        </w:rPr>
      </w:pPr>
      <w:r w:rsidRPr="00F15C81">
        <w:rPr>
          <w:rFonts w:ascii="Times New Roman" w:eastAsiaTheme="minorEastAsia" w:hAnsi="Times New Roman"/>
        </w:rPr>
        <w:tab/>
      </w:r>
      <m:oMath>
        <m:sSub>
          <m:sSubPr>
            <m:ctrlPr>
              <w:rPr>
                <w:rFonts w:ascii="Cambria Math" w:eastAsiaTheme="minorEastAsia" w:hAnsi="Times New Roman"/>
                <w:i/>
              </w:rPr>
            </m:ctrlPr>
          </m:sSubPr>
          <m:e>
            <m:r>
              <w:rPr>
                <w:rFonts w:ascii="Cambria Math" w:eastAsiaTheme="minorEastAsia" w:hAnsi="Cambria Math"/>
              </w:rPr>
              <m:t>SD</m:t>
            </m:r>
          </m:e>
          <m:sub>
            <m:r>
              <m:rPr>
                <m:sty m:val="p"/>
              </m:rPr>
              <w:rPr>
                <w:rFonts w:ascii="Cambria Math" w:eastAsiaTheme="minorEastAsia" w:hAnsi="Times New Roman"/>
              </w:rPr>
              <m:t xml:space="preserve">EG </m:t>
            </m:r>
          </m:sub>
        </m:sSub>
        <m:r>
          <w:rPr>
            <w:rFonts w:ascii="Cambria Math" w:eastAsiaTheme="minorEastAsia" w:hAnsi="Times New Roman"/>
          </w:rPr>
          <m:t xml:space="preserve">= </m:t>
        </m:r>
        <m:rad>
          <m:radPr>
            <m:degHide m:val="on"/>
            <m:ctrlPr>
              <w:rPr>
                <w:rFonts w:ascii="Cambria Math" w:eastAsiaTheme="minorEastAsia" w:hAnsi="Times New Roman"/>
                <w:i/>
              </w:rPr>
            </m:ctrlPr>
          </m:radPr>
          <m:deg/>
          <m:e>
            <m:r>
              <w:rPr>
                <w:rFonts w:ascii="Cambria Math" w:eastAsiaTheme="minorEastAsia" w:hAnsi="Times New Roman"/>
              </w:rPr>
              <m:t>15.4%</m:t>
            </m:r>
            <m:r>
              <w:rPr>
                <w:rFonts w:ascii="Cambria Math" w:eastAsiaTheme="minorEastAsia" w:hAnsi="Times New Roman"/>
              </w:rPr>
              <m:t>×</m:t>
            </m:r>
            <m:r>
              <w:rPr>
                <w:rFonts w:ascii="Cambria Math" w:eastAsiaTheme="minorEastAsia" w:hAnsi="Times New Roman"/>
              </w:rPr>
              <m:t>(1</m:t>
            </m:r>
            <m:r>
              <w:rPr>
                <w:rFonts w:ascii="Cambria Math" w:eastAsiaTheme="minorEastAsia" w:hAnsi="Times New Roman"/>
              </w:rPr>
              <m:t>-</m:t>
            </m:r>
            <m:r>
              <w:rPr>
                <w:rFonts w:ascii="Cambria Math" w:eastAsiaTheme="minorEastAsia" w:hAnsi="Times New Roman"/>
              </w:rPr>
              <m:t>15.4%)</m:t>
            </m:r>
          </m:e>
        </m:rad>
        <m:r>
          <w:rPr>
            <w:rFonts w:ascii="Cambria Math" w:eastAsiaTheme="minorEastAsia" w:hAnsi="Times New Roman"/>
          </w:rPr>
          <m:t>= 0.361</m:t>
        </m:r>
      </m:oMath>
    </w:p>
    <w:p w:rsidR="00B73D8C" w:rsidRPr="00F15C81" w:rsidRDefault="00B73D8C" w:rsidP="00322062">
      <w:pPr>
        <w:spacing w:line="480" w:lineRule="auto"/>
        <w:rPr>
          <w:rFonts w:ascii="Times New Roman" w:eastAsiaTheme="minorEastAsia" w:hAnsi="Times New Roman"/>
          <w:b/>
        </w:rPr>
      </w:pPr>
      <w:r w:rsidRPr="00F15C81">
        <w:rPr>
          <w:rFonts w:ascii="Times New Roman" w:eastAsiaTheme="minorEastAsia" w:hAnsi="Times New Roman"/>
        </w:rPr>
        <w:tab/>
      </w:r>
      <w:r w:rsidRPr="00F15C81">
        <w:rPr>
          <w:rFonts w:ascii="Times New Roman" w:eastAsiaTheme="minorEastAsia" w:hAnsi="Times New Roman"/>
          <w:b/>
        </w:rPr>
        <w:t>Step 2: Determine SE of two samples.</w:t>
      </w:r>
    </w:p>
    <w:p w:rsidR="00B73D8C" w:rsidRPr="00F15C81" w:rsidRDefault="00B73D8C" w:rsidP="00322062">
      <w:pPr>
        <w:spacing w:line="480" w:lineRule="auto"/>
        <w:rPr>
          <w:rFonts w:ascii="Times New Roman" w:eastAsiaTheme="minorEastAsia" w:hAnsi="Times New Roman"/>
        </w:rPr>
      </w:pPr>
      <w:r w:rsidRPr="00F15C81">
        <w:rPr>
          <w:rFonts w:ascii="Times New Roman" w:eastAsiaTheme="minorEastAsia" w:hAnsi="Times New Roman"/>
        </w:rPr>
        <w:tab/>
      </w:r>
      <m:oMath>
        <m:sSub>
          <m:sSubPr>
            <m:ctrlPr>
              <w:rPr>
                <w:rFonts w:ascii="Cambria Math" w:eastAsiaTheme="minorEastAsia" w:hAnsi="Times New Roman"/>
                <w:i/>
              </w:rPr>
            </m:ctrlPr>
          </m:sSubPr>
          <m:e>
            <m:r>
              <w:rPr>
                <w:rFonts w:ascii="Cambria Math" w:eastAsiaTheme="minorEastAsia" w:hAnsi="Cambria Math"/>
              </w:rPr>
              <m:t>SE</m:t>
            </m:r>
          </m:e>
          <m:sub>
            <m:r>
              <w:rPr>
                <w:rFonts w:ascii="Cambria Math" w:eastAsiaTheme="minorEastAsia" w:hAnsi="Cambria Math"/>
              </w:rPr>
              <m:t>CG</m:t>
            </m:r>
          </m:sub>
        </m:sSub>
        <m:r>
          <w:rPr>
            <w:rFonts w:ascii="Cambria Math" w:eastAsiaTheme="minorEastAsia" w:hAnsi="Times New Roman"/>
          </w:rPr>
          <m:t xml:space="preserve"> = </m:t>
        </m:r>
        <m:rad>
          <m:radPr>
            <m:degHide m:val="on"/>
            <m:ctrlPr>
              <w:rPr>
                <w:rFonts w:ascii="Cambria Math" w:eastAsiaTheme="minorEastAsia" w:hAnsi="Times New Roman"/>
                <w:i/>
              </w:rPr>
            </m:ctrlPr>
          </m:radPr>
          <m:deg/>
          <m:e>
            <m:r>
              <w:rPr>
                <w:rFonts w:ascii="Cambria Math" w:eastAsiaTheme="minorEastAsia" w:hAnsi="Cambria Math"/>
              </w:rPr>
              <m:t>Number</m:t>
            </m:r>
            <m:r>
              <w:rPr>
                <w:rFonts w:ascii="Cambria Math" w:eastAsiaTheme="minorEastAsia" w:hAnsi="Times New Roman"/>
              </w:rPr>
              <m:t xml:space="preserve"> </m:t>
            </m:r>
            <m:r>
              <w:rPr>
                <w:rFonts w:ascii="Cambria Math" w:eastAsiaTheme="minorEastAsia" w:hAnsi="Cambria Math"/>
              </w:rPr>
              <m:t>of</m:t>
            </m:r>
            <m:r>
              <w:rPr>
                <w:rFonts w:ascii="Cambria Math" w:eastAsiaTheme="minorEastAsia" w:hAnsi="Times New Roman"/>
              </w:rPr>
              <m:t xml:space="preserve"> </m:t>
            </m:r>
            <m:r>
              <w:rPr>
                <w:rFonts w:ascii="Cambria Math" w:eastAsiaTheme="minorEastAsia" w:hAnsi="Cambria Math"/>
              </w:rPr>
              <m:t>Rats</m:t>
            </m:r>
          </m:e>
        </m:rad>
        <m:r>
          <w:rPr>
            <w:rFonts w:ascii="Cambria Math" w:eastAsiaTheme="minorEastAsia" w:hAnsi="Times New Roman"/>
          </w:rPr>
          <m:t>×</m:t>
        </m:r>
        <m:r>
          <w:rPr>
            <w:rFonts w:ascii="Cambria Math" w:eastAsiaTheme="minorEastAsia" w:hAnsi="Times New Roman"/>
          </w:rPr>
          <m:t xml:space="preserve"> </m:t>
        </m:r>
        <m:sSub>
          <m:sSubPr>
            <m:ctrlPr>
              <w:rPr>
                <w:rFonts w:ascii="Cambria Math" w:eastAsiaTheme="minorEastAsia" w:hAnsi="Times New Roman"/>
                <w:i/>
              </w:rPr>
            </m:ctrlPr>
          </m:sSubPr>
          <m:e>
            <m:r>
              <w:rPr>
                <w:rFonts w:ascii="Cambria Math" w:eastAsiaTheme="minorEastAsia" w:hAnsi="Cambria Math"/>
              </w:rPr>
              <m:t>SD</m:t>
            </m:r>
          </m:e>
          <m:sub>
            <m:r>
              <m:rPr>
                <m:sty m:val="p"/>
              </m:rPr>
              <w:rPr>
                <w:rFonts w:ascii="Cambria Math" w:eastAsiaTheme="minorEastAsia" w:hAnsi="Times New Roman"/>
              </w:rPr>
              <m:t xml:space="preserve">CG </m:t>
            </m:r>
          </m:sub>
        </m:sSub>
        <m:r>
          <w:rPr>
            <w:rFonts w:ascii="Cambria Math" w:eastAsiaTheme="minorEastAsia" w:hAnsi="Times New Roman"/>
          </w:rPr>
          <m:t>=</m:t>
        </m:r>
        <m:rad>
          <m:radPr>
            <m:degHide m:val="on"/>
            <m:ctrlPr>
              <w:rPr>
                <w:rFonts w:ascii="Cambria Math" w:eastAsiaTheme="minorEastAsia" w:hAnsi="Times New Roman"/>
                <w:i/>
              </w:rPr>
            </m:ctrlPr>
          </m:radPr>
          <m:deg/>
          <m:e>
            <m:r>
              <w:rPr>
                <w:rFonts w:ascii="Cambria Math" w:eastAsiaTheme="minorEastAsia" w:hAnsi="Times New Roman"/>
              </w:rPr>
              <m:t>173</m:t>
            </m:r>
          </m:e>
        </m:rad>
        <m:r>
          <w:rPr>
            <w:rFonts w:ascii="Cambria Math" w:eastAsiaTheme="minorEastAsia" w:hAnsi="Times New Roman"/>
          </w:rPr>
          <m:t>×</m:t>
        </m:r>
        <m:r>
          <w:rPr>
            <w:rFonts w:ascii="Cambria Math" w:eastAsiaTheme="minorEastAsia" w:hAnsi="Times New Roman"/>
          </w:rPr>
          <m:t>0.320=4.21</m:t>
        </m:r>
      </m:oMath>
    </w:p>
    <w:p w:rsidR="00B73D8C" w:rsidRPr="00F15C81" w:rsidRDefault="00B73D8C" w:rsidP="00B73D8C">
      <w:pPr>
        <w:spacing w:line="480" w:lineRule="auto"/>
        <w:rPr>
          <w:rFonts w:ascii="Times New Roman" w:eastAsiaTheme="minorEastAsia" w:hAnsi="Times New Roman"/>
        </w:rPr>
      </w:pPr>
      <w:r w:rsidRPr="00F15C81">
        <w:rPr>
          <w:rFonts w:ascii="Times New Roman" w:eastAsiaTheme="minorEastAsia" w:hAnsi="Times New Roman"/>
        </w:rPr>
        <w:lastRenderedPageBreak/>
        <w:tab/>
      </w:r>
      <m:oMath>
        <m:sSub>
          <m:sSubPr>
            <m:ctrlPr>
              <w:rPr>
                <w:rFonts w:ascii="Cambria Math" w:eastAsiaTheme="minorEastAsia" w:hAnsi="Times New Roman"/>
                <w:i/>
              </w:rPr>
            </m:ctrlPr>
          </m:sSubPr>
          <m:e>
            <m:r>
              <w:rPr>
                <w:rFonts w:ascii="Cambria Math" w:eastAsiaTheme="minorEastAsia" w:hAnsi="Cambria Math"/>
              </w:rPr>
              <m:t>SE</m:t>
            </m:r>
          </m:e>
          <m:sub>
            <m:r>
              <w:rPr>
                <w:rFonts w:ascii="Cambria Math" w:eastAsiaTheme="minorEastAsia" w:hAnsi="Cambria Math"/>
              </w:rPr>
              <m:t>EG</m:t>
            </m:r>
          </m:sub>
        </m:sSub>
        <m:r>
          <w:rPr>
            <w:rFonts w:ascii="Cambria Math" w:eastAsiaTheme="minorEastAsia" w:hAnsi="Times New Roman"/>
          </w:rPr>
          <m:t xml:space="preserve"> = </m:t>
        </m:r>
        <m:rad>
          <m:radPr>
            <m:degHide m:val="on"/>
            <m:ctrlPr>
              <w:rPr>
                <w:rFonts w:ascii="Cambria Math" w:eastAsiaTheme="minorEastAsia" w:hAnsi="Times New Roman"/>
                <w:i/>
              </w:rPr>
            </m:ctrlPr>
          </m:radPr>
          <m:deg/>
          <m:e>
            <m:r>
              <w:rPr>
                <w:rFonts w:ascii="Cambria Math" w:eastAsiaTheme="minorEastAsia" w:hAnsi="Cambria Math"/>
              </w:rPr>
              <m:t>Number</m:t>
            </m:r>
            <m:r>
              <w:rPr>
                <w:rFonts w:ascii="Cambria Math" w:eastAsiaTheme="minorEastAsia" w:hAnsi="Times New Roman"/>
              </w:rPr>
              <m:t xml:space="preserve"> </m:t>
            </m:r>
            <m:r>
              <w:rPr>
                <w:rFonts w:ascii="Cambria Math" w:eastAsiaTheme="minorEastAsia" w:hAnsi="Cambria Math"/>
              </w:rPr>
              <m:t>of</m:t>
            </m:r>
            <m:r>
              <w:rPr>
                <w:rFonts w:ascii="Cambria Math" w:eastAsiaTheme="minorEastAsia" w:hAnsi="Times New Roman"/>
              </w:rPr>
              <m:t xml:space="preserve"> </m:t>
            </m:r>
            <m:r>
              <w:rPr>
                <w:rFonts w:ascii="Cambria Math" w:eastAsiaTheme="minorEastAsia" w:hAnsi="Cambria Math"/>
              </w:rPr>
              <m:t>Rats</m:t>
            </m:r>
          </m:e>
        </m:rad>
        <m:r>
          <w:rPr>
            <w:rFonts w:ascii="Cambria Math" w:eastAsiaTheme="minorEastAsia" w:hAnsi="Times New Roman"/>
          </w:rPr>
          <m:t>×</m:t>
        </m:r>
        <m:r>
          <w:rPr>
            <w:rFonts w:ascii="Cambria Math" w:eastAsiaTheme="minorEastAsia" w:hAnsi="Times New Roman"/>
          </w:rPr>
          <m:t xml:space="preserve"> </m:t>
        </m:r>
        <m:sSub>
          <m:sSubPr>
            <m:ctrlPr>
              <w:rPr>
                <w:rFonts w:ascii="Cambria Math" w:eastAsiaTheme="minorEastAsia" w:hAnsi="Times New Roman"/>
                <w:i/>
              </w:rPr>
            </m:ctrlPr>
          </m:sSubPr>
          <m:e>
            <m:r>
              <w:rPr>
                <w:rFonts w:ascii="Cambria Math" w:eastAsiaTheme="minorEastAsia" w:hAnsi="Cambria Math"/>
              </w:rPr>
              <m:t>SD</m:t>
            </m:r>
          </m:e>
          <m:sub>
            <m:r>
              <m:rPr>
                <m:sty m:val="p"/>
              </m:rPr>
              <w:rPr>
                <w:rFonts w:ascii="Cambria Math" w:eastAsiaTheme="minorEastAsia" w:hAnsi="Times New Roman"/>
              </w:rPr>
              <m:t xml:space="preserve">CG </m:t>
            </m:r>
          </m:sub>
        </m:sSub>
        <m:r>
          <w:rPr>
            <w:rFonts w:ascii="Cambria Math" w:eastAsiaTheme="minorEastAsia" w:hAnsi="Times New Roman"/>
          </w:rPr>
          <m:t>=</m:t>
        </m:r>
        <m:rad>
          <m:radPr>
            <m:degHide m:val="on"/>
            <m:ctrlPr>
              <w:rPr>
                <w:rFonts w:ascii="Cambria Math" w:eastAsiaTheme="minorEastAsia" w:hAnsi="Times New Roman"/>
                <w:i/>
              </w:rPr>
            </m:ctrlPr>
          </m:radPr>
          <m:deg/>
          <m:e>
            <m:r>
              <w:rPr>
                <w:rFonts w:ascii="Cambria Math" w:eastAsiaTheme="minorEastAsia" w:hAnsi="Times New Roman"/>
              </w:rPr>
              <m:t>221</m:t>
            </m:r>
          </m:e>
        </m:rad>
        <m:r>
          <w:rPr>
            <w:rFonts w:ascii="Cambria Math" w:eastAsiaTheme="minorEastAsia" w:hAnsi="Times New Roman"/>
          </w:rPr>
          <m:t>×</m:t>
        </m:r>
        <m:r>
          <w:rPr>
            <w:rFonts w:ascii="Cambria Math" w:eastAsiaTheme="minorEastAsia" w:hAnsi="Times New Roman"/>
          </w:rPr>
          <m:t>0.361=5.37</m:t>
        </m:r>
      </m:oMath>
    </w:p>
    <w:p w:rsidR="00B73D8C" w:rsidRPr="00F15C81" w:rsidRDefault="00B73D8C" w:rsidP="00B73D8C">
      <w:pPr>
        <w:spacing w:line="480" w:lineRule="auto"/>
        <w:rPr>
          <w:rFonts w:ascii="Times New Roman" w:eastAsiaTheme="minorEastAsia" w:hAnsi="Times New Roman"/>
          <w:b/>
        </w:rPr>
      </w:pPr>
      <w:r w:rsidRPr="00F15C81">
        <w:rPr>
          <w:rFonts w:ascii="Times New Roman" w:eastAsiaTheme="minorEastAsia" w:hAnsi="Times New Roman"/>
        </w:rPr>
        <w:tab/>
      </w:r>
      <w:r w:rsidRPr="00F15C81">
        <w:rPr>
          <w:rFonts w:ascii="Times New Roman" w:eastAsiaTheme="minorEastAsia" w:hAnsi="Times New Roman"/>
          <w:b/>
        </w:rPr>
        <w:t>Step 3: Determine SE for the Percentage of two samples.</w:t>
      </w:r>
      <w:r w:rsidRPr="00F15C81">
        <w:rPr>
          <w:rFonts w:ascii="Times New Roman" w:eastAsiaTheme="minorEastAsia" w:hAnsi="Times New Roman"/>
          <w:b/>
        </w:rPr>
        <w:tab/>
      </w:r>
    </w:p>
    <w:p w:rsidR="00B73D8C" w:rsidRPr="00F15C81" w:rsidRDefault="00B73D8C" w:rsidP="00322062">
      <w:pPr>
        <w:spacing w:line="480" w:lineRule="auto"/>
        <w:rPr>
          <w:rFonts w:ascii="Times New Roman" w:eastAsiaTheme="minorEastAsia" w:hAnsi="Times New Roman"/>
        </w:rPr>
      </w:pPr>
      <w:r w:rsidRPr="00F15C81">
        <w:rPr>
          <w:rFonts w:ascii="Times New Roman" w:eastAsiaTheme="minorEastAsia" w:hAnsi="Times New Roman"/>
        </w:rPr>
        <w:tab/>
      </w:r>
      <m:oMath>
        <m:sSub>
          <m:sSubPr>
            <m:ctrlPr>
              <w:rPr>
                <w:rFonts w:ascii="Cambria Math" w:eastAsiaTheme="minorEastAsia" w:hAnsi="Times New Roman"/>
                <w:i/>
              </w:rPr>
            </m:ctrlPr>
          </m:sSubPr>
          <m:e>
            <m:r>
              <w:rPr>
                <w:rFonts w:ascii="Cambria Math" w:eastAsiaTheme="minorEastAsia" w:hAnsi="Cambria Math"/>
              </w:rPr>
              <m:t>SE</m:t>
            </m:r>
            <m:r>
              <w:rPr>
                <w:rFonts w:ascii="Cambria Math" w:eastAsiaTheme="minorEastAsia" w:hAnsi="Times New Roman"/>
              </w:rPr>
              <m:t xml:space="preserve"> </m:t>
            </m:r>
            <m:r>
              <w:rPr>
                <w:rFonts w:ascii="Cambria Math" w:eastAsiaTheme="minorEastAsia" w:hAnsi="Cambria Math"/>
              </w:rPr>
              <m:t>for</m:t>
            </m:r>
            <m:r>
              <w:rPr>
                <w:rFonts w:ascii="Cambria Math" w:eastAsiaTheme="minorEastAsia" w:hAnsi="Times New Roman"/>
              </w:rPr>
              <m:t xml:space="preserve"> %</m:t>
            </m:r>
          </m:e>
          <m:sub>
            <m:r>
              <w:rPr>
                <w:rFonts w:ascii="Cambria Math" w:eastAsiaTheme="minorEastAsia" w:hAnsi="Cambria Math"/>
              </w:rPr>
              <m:t>CG</m:t>
            </m:r>
          </m:sub>
        </m:sSub>
        <m:r>
          <w:rPr>
            <w:rFonts w:ascii="Cambria Math" w:eastAsiaTheme="minorEastAsia" w:hAnsi="Times New Roman"/>
          </w:rPr>
          <m:t xml:space="preserve"> = </m:t>
        </m:r>
        <m:f>
          <m:fPr>
            <m:ctrlPr>
              <w:rPr>
                <w:rFonts w:ascii="Cambria Math" w:eastAsiaTheme="minorEastAsia" w:hAnsi="Times New Roman"/>
                <w:i/>
              </w:rPr>
            </m:ctrlPr>
          </m:fPr>
          <m:num>
            <m:sSub>
              <m:sSubPr>
                <m:ctrlPr>
                  <w:rPr>
                    <w:rFonts w:ascii="Cambria Math" w:eastAsiaTheme="minorEastAsia" w:hAnsi="Times New Roman"/>
                    <w:i/>
                  </w:rPr>
                </m:ctrlPr>
              </m:sSubPr>
              <m:e>
                <m:r>
                  <w:rPr>
                    <w:rFonts w:ascii="Cambria Math" w:eastAsiaTheme="minorEastAsia" w:hAnsi="Cambria Math"/>
                  </w:rPr>
                  <m:t>SE</m:t>
                </m:r>
              </m:e>
              <m:sub>
                <m:r>
                  <w:rPr>
                    <w:rFonts w:ascii="Cambria Math" w:eastAsiaTheme="minorEastAsia" w:hAnsi="Cambria Math"/>
                  </w:rPr>
                  <m:t>CG</m:t>
                </m:r>
              </m:sub>
            </m:sSub>
          </m:num>
          <m:den>
            <m:sSub>
              <m:sSubPr>
                <m:ctrlPr>
                  <w:rPr>
                    <w:rFonts w:ascii="Cambria Math" w:eastAsiaTheme="minorEastAsia" w:hAnsi="Times New Roman"/>
                    <w:i/>
                  </w:rPr>
                </m:ctrlPr>
              </m:sSubPr>
              <m:e>
                <m:r>
                  <w:rPr>
                    <w:rFonts w:ascii="Cambria Math" w:eastAsiaTheme="minorEastAsia" w:hAnsi="Cambria Math"/>
                  </w:rPr>
                  <m:t>N</m:t>
                </m:r>
              </m:e>
              <m:sub>
                <m:r>
                  <w:rPr>
                    <w:rFonts w:ascii="Cambria Math" w:eastAsiaTheme="minorEastAsia" w:hAnsi="Cambria Math"/>
                  </w:rPr>
                  <m:t>CG</m:t>
                </m:r>
              </m:sub>
            </m:sSub>
          </m:den>
        </m:f>
        <m:r>
          <w:rPr>
            <w:rFonts w:ascii="Cambria Math" w:eastAsiaTheme="minorEastAsia" w:hAnsi="Times New Roman"/>
          </w:rPr>
          <m:t>=</m:t>
        </m:r>
        <m:f>
          <m:fPr>
            <m:ctrlPr>
              <w:rPr>
                <w:rFonts w:ascii="Cambria Math" w:eastAsiaTheme="minorEastAsia" w:hAnsi="Times New Roman"/>
                <w:i/>
              </w:rPr>
            </m:ctrlPr>
          </m:fPr>
          <m:num>
            <m:r>
              <w:rPr>
                <w:rFonts w:ascii="Cambria Math" w:eastAsiaTheme="minorEastAsia" w:hAnsi="Times New Roman"/>
              </w:rPr>
              <m:t>4,21</m:t>
            </m:r>
          </m:num>
          <m:den>
            <m:r>
              <w:rPr>
                <w:rFonts w:ascii="Cambria Math" w:eastAsiaTheme="minorEastAsia" w:hAnsi="Times New Roman"/>
              </w:rPr>
              <m:t>173</m:t>
            </m:r>
          </m:den>
        </m:f>
        <m:r>
          <w:rPr>
            <w:rFonts w:ascii="Cambria Math" w:eastAsiaTheme="minorEastAsia" w:hAnsi="Times New Roman"/>
          </w:rPr>
          <m:t>=2.43</m:t>
        </m:r>
      </m:oMath>
    </w:p>
    <w:p w:rsidR="00B73D8C" w:rsidRPr="00F15C81" w:rsidRDefault="00B73D8C" w:rsidP="00322062">
      <w:pPr>
        <w:spacing w:line="480" w:lineRule="auto"/>
        <w:rPr>
          <w:rFonts w:ascii="Times New Roman" w:eastAsiaTheme="minorEastAsia" w:hAnsi="Times New Roman"/>
        </w:rPr>
      </w:pPr>
      <w:r w:rsidRPr="00F15C81">
        <w:rPr>
          <w:rFonts w:ascii="Times New Roman" w:eastAsiaTheme="minorEastAsia" w:hAnsi="Times New Roman"/>
        </w:rPr>
        <w:tab/>
      </w:r>
      <m:oMath>
        <m:sSub>
          <m:sSubPr>
            <m:ctrlPr>
              <w:rPr>
                <w:rFonts w:ascii="Cambria Math" w:eastAsiaTheme="minorEastAsia" w:hAnsi="Times New Roman"/>
                <w:i/>
              </w:rPr>
            </m:ctrlPr>
          </m:sSubPr>
          <m:e>
            <m:r>
              <w:rPr>
                <w:rFonts w:ascii="Cambria Math" w:eastAsiaTheme="minorEastAsia" w:hAnsi="Cambria Math"/>
              </w:rPr>
              <m:t>SE</m:t>
            </m:r>
            <m:r>
              <w:rPr>
                <w:rFonts w:ascii="Cambria Math" w:eastAsiaTheme="minorEastAsia" w:hAnsi="Times New Roman"/>
              </w:rPr>
              <m:t xml:space="preserve"> </m:t>
            </m:r>
            <m:r>
              <w:rPr>
                <w:rFonts w:ascii="Cambria Math" w:eastAsiaTheme="minorEastAsia" w:hAnsi="Cambria Math"/>
              </w:rPr>
              <m:t>for</m:t>
            </m:r>
            <m:r>
              <w:rPr>
                <w:rFonts w:ascii="Cambria Math" w:eastAsiaTheme="minorEastAsia" w:hAnsi="Times New Roman"/>
              </w:rPr>
              <m:t xml:space="preserve"> %</m:t>
            </m:r>
          </m:e>
          <m:sub>
            <m:r>
              <w:rPr>
                <w:rFonts w:ascii="Cambria Math" w:eastAsiaTheme="minorEastAsia" w:hAnsi="Cambria Math"/>
              </w:rPr>
              <m:t>EG</m:t>
            </m:r>
          </m:sub>
        </m:sSub>
        <m:r>
          <w:rPr>
            <w:rFonts w:ascii="Cambria Math" w:eastAsiaTheme="minorEastAsia" w:hAnsi="Times New Roman"/>
          </w:rPr>
          <m:t xml:space="preserve"> = </m:t>
        </m:r>
        <m:f>
          <m:fPr>
            <m:ctrlPr>
              <w:rPr>
                <w:rFonts w:ascii="Cambria Math" w:eastAsiaTheme="minorEastAsia" w:hAnsi="Times New Roman"/>
                <w:i/>
              </w:rPr>
            </m:ctrlPr>
          </m:fPr>
          <m:num>
            <m:sSub>
              <m:sSubPr>
                <m:ctrlPr>
                  <w:rPr>
                    <w:rFonts w:ascii="Cambria Math" w:eastAsiaTheme="minorEastAsia" w:hAnsi="Times New Roman"/>
                    <w:i/>
                  </w:rPr>
                </m:ctrlPr>
              </m:sSubPr>
              <m:e>
                <m:r>
                  <w:rPr>
                    <w:rFonts w:ascii="Cambria Math" w:eastAsiaTheme="minorEastAsia" w:hAnsi="Cambria Math"/>
                  </w:rPr>
                  <m:t>SE</m:t>
                </m:r>
              </m:e>
              <m:sub>
                <m:r>
                  <w:rPr>
                    <w:rFonts w:ascii="Cambria Math" w:eastAsiaTheme="minorEastAsia" w:hAnsi="Cambria Math"/>
                  </w:rPr>
                  <m:t>EG</m:t>
                </m:r>
              </m:sub>
            </m:sSub>
          </m:num>
          <m:den>
            <m:sSub>
              <m:sSubPr>
                <m:ctrlPr>
                  <w:rPr>
                    <w:rFonts w:ascii="Cambria Math" w:eastAsiaTheme="minorEastAsia" w:hAnsi="Times New Roman"/>
                    <w:i/>
                  </w:rPr>
                </m:ctrlPr>
              </m:sSubPr>
              <m:e>
                <m:r>
                  <w:rPr>
                    <w:rFonts w:ascii="Cambria Math" w:eastAsiaTheme="minorEastAsia" w:hAnsi="Cambria Math"/>
                  </w:rPr>
                  <m:t>N</m:t>
                </m:r>
              </m:e>
              <m:sub>
                <m:r>
                  <w:rPr>
                    <w:rFonts w:ascii="Cambria Math" w:eastAsiaTheme="minorEastAsia" w:hAnsi="Cambria Math"/>
                  </w:rPr>
                  <m:t>EG</m:t>
                </m:r>
              </m:sub>
            </m:sSub>
          </m:den>
        </m:f>
        <m:r>
          <w:rPr>
            <w:rFonts w:ascii="Cambria Math" w:eastAsiaTheme="minorEastAsia" w:hAnsi="Times New Roman"/>
          </w:rPr>
          <m:t>=</m:t>
        </m:r>
        <m:f>
          <m:fPr>
            <m:ctrlPr>
              <w:rPr>
                <w:rFonts w:ascii="Cambria Math" w:eastAsiaTheme="minorEastAsia" w:hAnsi="Times New Roman"/>
                <w:i/>
              </w:rPr>
            </m:ctrlPr>
          </m:fPr>
          <m:num>
            <m:r>
              <w:rPr>
                <w:rFonts w:ascii="Cambria Math" w:eastAsiaTheme="minorEastAsia" w:hAnsi="Times New Roman"/>
              </w:rPr>
              <m:t>5.37</m:t>
            </m:r>
          </m:num>
          <m:den>
            <m:r>
              <w:rPr>
                <w:rFonts w:ascii="Cambria Math" w:eastAsiaTheme="minorEastAsia" w:hAnsi="Times New Roman"/>
              </w:rPr>
              <m:t>221</m:t>
            </m:r>
          </m:den>
        </m:f>
        <m:r>
          <w:rPr>
            <w:rFonts w:ascii="Cambria Math" w:eastAsiaTheme="minorEastAsia" w:hAnsi="Times New Roman"/>
          </w:rPr>
          <m:t>=2.43</m:t>
        </m:r>
      </m:oMath>
    </w:p>
    <w:p w:rsidR="00B73D8C" w:rsidRPr="00F15C81" w:rsidRDefault="00B73D8C" w:rsidP="00322062">
      <w:pPr>
        <w:spacing w:line="480" w:lineRule="auto"/>
        <w:rPr>
          <w:rFonts w:ascii="Times New Roman" w:eastAsiaTheme="minorEastAsia" w:hAnsi="Times New Roman"/>
          <w:b/>
        </w:rPr>
      </w:pPr>
      <w:r w:rsidRPr="00F15C81">
        <w:rPr>
          <w:rFonts w:ascii="Times New Roman" w:eastAsiaTheme="minorEastAsia" w:hAnsi="Times New Roman"/>
        </w:rPr>
        <w:tab/>
      </w:r>
      <w:r w:rsidRPr="00F15C81">
        <w:rPr>
          <w:rFonts w:ascii="Times New Roman" w:eastAsiaTheme="minorEastAsia" w:hAnsi="Times New Roman"/>
          <w:b/>
        </w:rPr>
        <w:t>Step 4: Determine SE for the Difference.</w:t>
      </w:r>
    </w:p>
    <w:p w:rsidR="00B73D8C" w:rsidRPr="00F15C81" w:rsidRDefault="00B73D8C" w:rsidP="00322062">
      <w:pPr>
        <w:spacing w:line="480" w:lineRule="auto"/>
        <w:rPr>
          <w:rFonts w:ascii="Times New Roman" w:eastAsiaTheme="minorEastAsia" w:hAnsi="Times New Roman"/>
        </w:rPr>
      </w:pPr>
      <w:r w:rsidRPr="00F15C81">
        <w:rPr>
          <w:rFonts w:ascii="Times New Roman" w:eastAsiaTheme="minorEastAsia" w:hAnsi="Times New Roman"/>
        </w:rPr>
        <w:tab/>
      </w:r>
      <m:oMath>
        <m:r>
          <w:rPr>
            <w:rFonts w:ascii="Cambria Math" w:eastAsiaTheme="minorEastAsia" w:hAnsi="Cambria Math"/>
          </w:rPr>
          <m:t>SE</m:t>
        </m:r>
        <m:r>
          <w:rPr>
            <w:rFonts w:ascii="Cambria Math" w:eastAsiaTheme="minorEastAsia" w:hAnsi="Times New Roman"/>
          </w:rPr>
          <m:t xml:space="preserve"> </m:t>
        </m:r>
        <m:r>
          <w:rPr>
            <w:rFonts w:ascii="Cambria Math" w:eastAsiaTheme="minorEastAsia" w:hAnsi="Cambria Math"/>
          </w:rPr>
          <m:t>for</m:t>
        </m:r>
        <m:r>
          <w:rPr>
            <w:rFonts w:ascii="Cambria Math" w:eastAsiaTheme="minorEastAsia" w:hAnsi="Times New Roman"/>
          </w:rPr>
          <m:t xml:space="preserve"> </m:t>
        </m:r>
        <m:r>
          <w:rPr>
            <w:rFonts w:ascii="Cambria Math" w:eastAsiaTheme="minorEastAsia" w:hAnsi="Cambria Math"/>
          </w:rPr>
          <m:t>t</m:t>
        </m:r>
        <m:r>
          <w:rPr>
            <w:rFonts w:ascii="Times New Roman" w:eastAsiaTheme="minorEastAsia" w:hAnsi="Cambria Math"/>
          </w:rPr>
          <m:t>h</m:t>
        </m:r>
        <m:r>
          <w:rPr>
            <w:rFonts w:ascii="Cambria Math" w:eastAsiaTheme="minorEastAsia" w:hAnsi="Cambria Math"/>
          </w:rPr>
          <m:t>e</m:t>
        </m:r>
        <m:r>
          <w:rPr>
            <w:rFonts w:ascii="Cambria Math" w:eastAsiaTheme="minorEastAsia" w:hAnsi="Times New Roman"/>
          </w:rPr>
          <m:t xml:space="preserve"> </m:t>
        </m:r>
        <m:r>
          <w:rPr>
            <w:rFonts w:ascii="Cambria Math" w:eastAsiaTheme="minorEastAsia" w:hAnsi="Cambria Math"/>
          </w:rPr>
          <m:t>Difference</m:t>
        </m:r>
        <m:r>
          <w:rPr>
            <w:rFonts w:ascii="Cambria Math" w:eastAsiaTheme="minorEastAsia" w:hAnsi="Times New Roman"/>
          </w:rPr>
          <m:t xml:space="preserve">= </m:t>
        </m:r>
        <m:rad>
          <m:radPr>
            <m:degHide m:val="on"/>
            <m:ctrlPr>
              <w:rPr>
                <w:rFonts w:ascii="Cambria Math" w:eastAsiaTheme="minorEastAsia" w:hAnsi="Times New Roman"/>
                <w:i/>
              </w:rPr>
            </m:ctrlPr>
          </m:radPr>
          <m:deg/>
          <m:e>
            <m:sSup>
              <m:sSupPr>
                <m:ctrlPr>
                  <w:rPr>
                    <w:rFonts w:ascii="Cambria Math" w:eastAsiaTheme="minorEastAsia" w:hAnsi="Times New Roman"/>
                    <w:i/>
                  </w:rPr>
                </m:ctrlPr>
              </m:sSupPr>
              <m:e>
                <m:d>
                  <m:dPr>
                    <m:ctrlPr>
                      <w:rPr>
                        <w:rFonts w:ascii="Cambria Math" w:eastAsiaTheme="minorEastAsia" w:hAnsi="Times New Roman"/>
                        <w:i/>
                      </w:rPr>
                    </m:ctrlPr>
                  </m:dPr>
                  <m:e>
                    <m:sSub>
                      <m:sSubPr>
                        <m:ctrlPr>
                          <w:rPr>
                            <w:rFonts w:ascii="Cambria Math" w:eastAsiaTheme="minorEastAsia" w:hAnsi="Times New Roman"/>
                            <w:i/>
                          </w:rPr>
                        </m:ctrlPr>
                      </m:sSubPr>
                      <m:e>
                        <m:r>
                          <w:rPr>
                            <w:rFonts w:ascii="Cambria Math" w:eastAsiaTheme="minorEastAsia" w:hAnsi="Cambria Math"/>
                          </w:rPr>
                          <m:t>SE</m:t>
                        </m:r>
                        <m:r>
                          <w:rPr>
                            <w:rFonts w:ascii="Cambria Math" w:eastAsiaTheme="minorEastAsia" w:hAnsi="Times New Roman"/>
                          </w:rPr>
                          <m:t xml:space="preserve"> </m:t>
                        </m:r>
                        <m:r>
                          <w:rPr>
                            <w:rFonts w:ascii="Cambria Math" w:eastAsiaTheme="minorEastAsia" w:hAnsi="Cambria Math"/>
                          </w:rPr>
                          <m:t>for</m:t>
                        </m:r>
                        <m:r>
                          <w:rPr>
                            <w:rFonts w:ascii="Cambria Math" w:eastAsiaTheme="minorEastAsia" w:hAnsi="Times New Roman"/>
                          </w:rPr>
                          <m:t xml:space="preserve"> %</m:t>
                        </m:r>
                      </m:e>
                      <m:sub>
                        <m:r>
                          <w:rPr>
                            <w:rFonts w:ascii="Cambria Math" w:eastAsiaTheme="minorEastAsia" w:hAnsi="Cambria Math"/>
                          </w:rPr>
                          <m:t>CG</m:t>
                        </m:r>
                      </m:sub>
                    </m:sSub>
                  </m:e>
                </m:d>
              </m:e>
              <m:sup>
                <m:r>
                  <w:rPr>
                    <w:rFonts w:ascii="Cambria Math" w:eastAsiaTheme="minorEastAsia" w:hAnsi="Times New Roman"/>
                  </w:rPr>
                  <m:t>2</m:t>
                </m:r>
              </m:sup>
            </m:sSup>
            <m:r>
              <w:rPr>
                <w:rFonts w:ascii="Cambria Math" w:eastAsiaTheme="minorEastAsia" w:hAnsi="Times New Roman"/>
              </w:rPr>
              <m:t>+</m:t>
            </m:r>
            <m:sSup>
              <m:sSupPr>
                <m:ctrlPr>
                  <w:rPr>
                    <w:rFonts w:ascii="Cambria Math" w:eastAsiaTheme="minorEastAsia" w:hAnsi="Times New Roman"/>
                    <w:i/>
                  </w:rPr>
                </m:ctrlPr>
              </m:sSupPr>
              <m:e>
                <m:d>
                  <m:dPr>
                    <m:ctrlPr>
                      <w:rPr>
                        <w:rFonts w:ascii="Cambria Math" w:eastAsiaTheme="minorEastAsia" w:hAnsi="Times New Roman"/>
                        <w:i/>
                      </w:rPr>
                    </m:ctrlPr>
                  </m:dPr>
                  <m:e>
                    <m:sSub>
                      <m:sSubPr>
                        <m:ctrlPr>
                          <w:rPr>
                            <w:rFonts w:ascii="Cambria Math" w:eastAsiaTheme="minorEastAsia" w:hAnsi="Times New Roman"/>
                            <w:i/>
                          </w:rPr>
                        </m:ctrlPr>
                      </m:sSubPr>
                      <m:e>
                        <m:r>
                          <w:rPr>
                            <w:rFonts w:ascii="Cambria Math" w:eastAsiaTheme="minorEastAsia" w:hAnsi="Cambria Math"/>
                          </w:rPr>
                          <m:t>SE</m:t>
                        </m:r>
                        <m:r>
                          <w:rPr>
                            <w:rFonts w:ascii="Cambria Math" w:eastAsiaTheme="minorEastAsia" w:hAnsi="Times New Roman"/>
                          </w:rPr>
                          <m:t xml:space="preserve"> </m:t>
                        </m:r>
                        <m:r>
                          <w:rPr>
                            <w:rFonts w:ascii="Cambria Math" w:eastAsiaTheme="minorEastAsia" w:hAnsi="Cambria Math"/>
                          </w:rPr>
                          <m:t>for</m:t>
                        </m:r>
                        <m:r>
                          <w:rPr>
                            <w:rFonts w:ascii="Cambria Math" w:eastAsiaTheme="minorEastAsia" w:hAnsi="Times New Roman"/>
                          </w:rPr>
                          <m:t xml:space="preserve"> %</m:t>
                        </m:r>
                      </m:e>
                      <m:sub>
                        <m:r>
                          <w:rPr>
                            <w:rFonts w:ascii="Cambria Math" w:eastAsiaTheme="minorEastAsia" w:hAnsi="Cambria Math"/>
                          </w:rPr>
                          <m:t>EG</m:t>
                        </m:r>
                      </m:sub>
                    </m:sSub>
                  </m:e>
                </m:d>
              </m:e>
              <m:sup>
                <m:r>
                  <w:rPr>
                    <w:rFonts w:ascii="Cambria Math" w:eastAsiaTheme="minorEastAsia" w:hAnsi="Times New Roman"/>
                  </w:rPr>
                  <m:t>2</m:t>
                </m:r>
              </m:sup>
            </m:sSup>
          </m:e>
        </m:rad>
        <m:r>
          <w:rPr>
            <w:rFonts w:ascii="Cambria Math" w:eastAsiaTheme="minorEastAsia" w:hAnsi="Times New Roman"/>
          </w:rPr>
          <m:t>=</m:t>
        </m:r>
      </m:oMath>
    </w:p>
    <w:p w:rsidR="00BA7293" w:rsidRPr="00F15C81" w:rsidRDefault="00BA7293" w:rsidP="00322062">
      <w:pPr>
        <w:spacing w:line="480" w:lineRule="auto"/>
        <w:rPr>
          <w:rFonts w:ascii="Times New Roman" w:eastAsiaTheme="minorEastAsia" w:hAnsi="Times New Roman"/>
        </w:rPr>
      </w:pPr>
      <w:r w:rsidRPr="00F15C81">
        <w:rPr>
          <w:rFonts w:ascii="Times New Roman" w:eastAsiaTheme="minorEastAsia" w:hAnsi="Times New Roman"/>
        </w:rPr>
        <w:tab/>
      </w:r>
      <m:oMath>
        <m:rad>
          <m:radPr>
            <m:degHide m:val="on"/>
            <m:ctrlPr>
              <w:rPr>
                <w:rFonts w:ascii="Cambria Math" w:eastAsiaTheme="minorEastAsia" w:hAnsi="Times New Roman"/>
                <w:i/>
              </w:rPr>
            </m:ctrlPr>
          </m:radPr>
          <m:deg/>
          <m:e>
            <m:sSup>
              <m:sSupPr>
                <m:ctrlPr>
                  <w:rPr>
                    <w:rFonts w:ascii="Cambria Math" w:eastAsiaTheme="minorEastAsia" w:hAnsi="Times New Roman"/>
                    <w:i/>
                  </w:rPr>
                </m:ctrlPr>
              </m:sSupPr>
              <m:e>
                <m:d>
                  <m:dPr>
                    <m:ctrlPr>
                      <w:rPr>
                        <w:rFonts w:ascii="Cambria Math" w:eastAsiaTheme="minorEastAsia" w:hAnsi="Times New Roman"/>
                        <w:i/>
                      </w:rPr>
                    </m:ctrlPr>
                  </m:dPr>
                  <m:e>
                    <m:r>
                      <w:rPr>
                        <w:rFonts w:ascii="Cambria Math" w:eastAsiaTheme="minorEastAsia" w:hAnsi="Times New Roman"/>
                      </w:rPr>
                      <m:t>2.43</m:t>
                    </m:r>
                  </m:e>
                </m:d>
              </m:e>
              <m:sup>
                <m:r>
                  <w:rPr>
                    <w:rFonts w:ascii="Cambria Math" w:eastAsiaTheme="minorEastAsia" w:hAnsi="Times New Roman"/>
                  </w:rPr>
                  <m:t>2</m:t>
                </m:r>
              </m:sup>
            </m:sSup>
            <m:r>
              <w:rPr>
                <w:rFonts w:ascii="Cambria Math" w:eastAsiaTheme="minorEastAsia" w:hAnsi="Times New Roman"/>
              </w:rPr>
              <m:t>+</m:t>
            </m:r>
            <m:sSup>
              <m:sSupPr>
                <m:ctrlPr>
                  <w:rPr>
                    <w:rFonts w:ascii="Cambria Math" w:eastAsiaTheme="minorEastAsia" w:hAnsi="Times New Roman"/>
                    <w:i/>
                  </w:rPr>
                </m:ctrlPr>
              </m:sSupPr>
              <m:e>
                <m:d>
                  <m:dPr>
                    <m:ctrlPr>
                      <w:rPr>
                        <w:rFonts w:ascii="Cambria Math" w:eastAsiaTheme="minorEastAsia" w:hAnsi="Times New Roman"/>
                        <w:i/>
                      </w:rPr>
                    </m:ctrlPr>
                  </m:dPr>
                  <m:e>
                    <m:r>
                      <w:rPr>
                        <w:rFonts w:ascii="Cambria Math" w:eastAsiaTheme="minorEastAsia" w:hAnsi="Times New Roman"/>
                      </w:rPr>
                      <m:t>2.43</m:t>
                    </m:r>
                  </m:e>
                </m:d>
              </m:e>
              <m:sup>
                <m:r>
                  <w:rPr>
                    <w:rFonts w:ascii="Cambria Math" w:eastAsiaTheme="minorEastAsia" w:hAnsi="Times New Roman"/>
                  </w:rPr>
                  <m:t>2</m:t>
                </m:r>
              </m:sup>
            </m:sSup>
          </m:e>
        </m:rad>
        <m:r>
          <w:rPr>
            <w:rFonts w:ascii="Cambria Math" w:eastAsiaTheme="minorEastAsia" w:hAnsi="Times New Roman"/>
          </w:rPr>
          <m:t>= 0.344</m:t>
        </m:r>
      </m:oMath>
    </w:p>
    <w:p w:rsidR="00685B00" w:rsidRPr="00F15C81" w:rsidRDefault="00685B00" w:rsidP="00685B00">
      <w:pPr>
        <w:spacing w:line="480" w:lineRule="auto"/>
        <w:rPr>
          <w:rFonts w:ascii="Times New Roman" w:eastAsiaTheme="minorEastAsia" w:hAnsi="Times New Roman"/>
          <w:b/>
        </w:rPr>
      </w:pPr>
      <w:r w:rsidRPr="00F15C81">
        <w:rPr>
          <w:rFonts w:ascii="Times New Roman" w:eastAsiaTheme="minorEastAsia" w:hAnsi="Times New Roman"/>
        </w:rPr>
        <w:tab/>
      </w:r>
      <w:r w:rsidRPr="00F15C81">
        <w:rPr>
          <w:rFonts w:ascii="Times New Roman" w:eastAsiaTheme="minorEastAsia" w:hAnsi="Times New Roman"/>
          <w:b/>
        </w:rPr>
        <w:t>Step 5: find z-value</w:t>
      </w:r>
    </w:p>
    <w:p w:rsidR="00685B00" w:rsidRPr="00F15C81" w:rsidRDefault="00685B00" w:rsidP="00685B00">
      <w:pPr>
        <w:spacing w:line="480" w:lineRule="auto"/>
        <w:rPr>
          <w:rFonts w:ascii="Times New Roman" w:eastAsiaTheme="minorEastAsia" w:hAnsi="Times New Roman"/>
        </w:rPr>
      </w:pPr>
      <w:r w:rsidRPr="00F15C81">
        <w:rPr>
          <w:rFonts w:ascii="Times New Roman" w:eastAsiaTheme="minorEastAsia" w:hAnsi="Times New Roman"/>
        </w:rPr>
        <w:tab/>
      </w:r>
      <m:oMath>
        <m:r>
          <w:rPr>
            <w:rFonts w:ascii="Cambria Math" w:eastAsiaTheme="minorEastAsia" w:hAnsi="Cambria Math"/>
          </w:rPr>
          <m:t>z</m:t>
        </m:r>
        <m:r>
          <w:rPr>
            <w:rFonts w:ascii="Cambria Math" w:eastAsiaTheme="minorEastAsia" w:hAnsi="Times New Roman"/>
          </w:rPr>
          <m:t xml:space="preserve">= </m:t>
        </m:r>
        <m:f>
          <m:fPr>
            <m:ctrlPr>
              <w:rPr>
                <w:rFonts w:ascii="Cambria Math" w:eastAsiaTheme="minorEastAsia" w:hAnsi="Times New Roman"/>
                <w:i/>
              </w:rPr>
            </m:ctrlPr>
          </m:fPr>
          <m:num>
            <m:sSub>
              <m:sSubPr>
                <m:ctrlPr>
                  <w:rPr>
                    <w:rFonts w:ascii="Cambria Math" w:eastAsiaTheme="minorEastAsia" w:hAnsi="Times New Roman"/>
                    <w:i/>
                  </w:rPr>
                </m:ctrlPr>
              </m:sSubPr>
              <m:e>
                <m:r>
                  <w:rPr>
                    <w:rFonts w:ascii="Cambria Math" w:eastAsiaTheme="minorEastAsia" w:hAnsi="Cambria Math"/>
                  </w:rPr>
                  <m:t>Observed</m:t>
                </m:r>
              </m:e>
              <m:sub>
                <m:r>
                  <w:rPr>
                    <w:rFonts w:ascii="Cambria Math" w:eastAsiaTheme="minorEastAsia" w:hAnsi="Cambria Math"/>
                  </w:rPr>
                  <m:t>Difference</m:t>
                </m:r>
              </m:sub>
            </m:sSub>
            <m:r>
              <w:rPr>
                <w:rFonts w:ascii="Times New Roman" w:eastAsiaTheme="minorEastAsia" w:hAnsi="Times New Roman"/>
              </w:rPr>
              <m:t>-</m:t>
            </m:r>
            <m:sSub>
              <m:sSubPr>
                <m:ctrlPr>
                  <w:rPr>
                    <w:rFonts w:ascii="Cambria Math" w:eastAsiaTheme="minorEastAsia" w:hAnsi="Times New Roman"/>
                    <w:i/>
                  </w:rPr>
                </m:ctrlPr>
              </m:sSubPr>
              <m:e>
                <m:r>
                  <w:rPr>
                    <w:rFonts w:ascii="Cambria Math" w:eastAsiaTheme="minorEastAsia" w:hAnsi="Cambria Math"/>
                  </w:rPr>
                  <m:t>Expected</m:t>
                </m:r>
              </m:e>
              <m:sub>
                <m:r>
                  <w:rPr>
                    <w:rFonts w:ascii="Cambria Math" w:eastAsiaTheme="minorEastAsia" w:hAnsi="Cambria Math"/>
                  </w:rPr>
                  <m:t>Difference</m:t>
                </m:r>
              </m:sub>
            </m:sSub>
          </m:num>
          <m:den>
            <m:r>
              <w:rPr>
                <w:rFonts w:ascii="Cambria Math" w:eastAsiaTheme="minorEastAsia" w:hAnsi="Cambria Math"/>
              </w:rPr>
              <m:t>SE</m:t>
            </m:r>
            <m:r>
              <w:rPr>
                <w:rFonts w:ascii="Cambria Math" w:eastAsiaTheme="minorEastAsia" w:hAnsi="Times New Roman"/>
              </w:rPr>
              <m:t xml:space="preserve"> </m:t>
            </m:r>
            <m:r>
              <w:rPr>
                <w:rFonts w:ascii="Cambria Math" w:eastAsiaTheme="minorEastAsia" w:hAnsi="Cambria Math"/>
              </w:rPr>
              <m:t>for</m:t>
            </m:r>
            <m:r>
              <w:rPr>
                <w:rFonts w:ascii="Cambria Math" w:eastAsiaTheme="minorEastAsia" w:hAnsi="Times New Roman"/>
              </w:rPr>
              <m:t xml:space="preserve"> </m:t>
            </m:r>
            <m:r>
              <w:rPr>
                <w:rFonts w:ascii="Cambria Math" w:eastAsiaTheme="minorEastAsia" w:hAnsi="Cambria Math"/>
              </w:rPr>
              <m:t>t</m:t>
            </m:r>
            <m:r>
              <w:rPr>
                <w:rFonts w:ascii="Times New Roman" w:eastAsiaTheme="minorEastAsia" w:hAnsi="Cambria Math"/>
              </w:rPr>
              <m:t>h</m:t>
            </m:r>
            <m:r>
              <w:rPr>
                <w:rFonts w:ascii="Cambria Math" w:eastAsiaTheme="minorEastAsia" w:hAnsi="Cambria Math"/>
              </w:rPr>
              <m:t>e</m:t>
            </m:r>
            <m:r>
              <w:rPr>
                <w:rFonts w:ascii="Cambria Math" w:eastAsiaTheme="minorEastAsia" w:hAnsi="Times New Roman"/>
              </w:rPr>
              <m:t xml:space="preserve"> </m:t>
            </m:r>
            <m:r>
              <w:rPr>
                <w:rFonts w:ascii="Cambria Math" w:eastAsiaTheme="minorEastAsia" w:hAnsi="Cambria Math"/>
              </w:rPr>
              <m:t>Difference</m:t>
            </m:r>
          </m:den>
        </m:f>
      </m:oMath>
    </w:p>
    <w:p w:rsidR="00685B00" w:rsidRPr="00F15C81" w:rsidRDefault="00685B00" w:rsidP="00685B00">
      <w:pPr>
        <w:spacing w:line="480" w:lineRule="auto"/>
        <w:rPr>
          <w:rFonts w:ascii="Times New Roman" w:eastAsiaTheme="minorEastAsia" w:hAnsi="Times New Roman"/>
        </w:rPr>
      </w:pPr>
      <w:r w:rsidRPr="00F15C81">
        <w:rPr>
          <w:rFonts w:ascii="Times New Roman" w:eastAsiaTheme="minorEastAsia" w:hAnsi="Times New Roman"/>
        </w:rPr>
        <w:tab/>
      </w:r>
      <m:oMath>
        <m:r>
          <w:rPr>
            <w:rFonts w:ascii="Cambria Math" w:eastAsiaTheme="minorEastAsia" w:hAnsi="Cambria Math"/>
          </w:rPr>
          <m:t>z</m:t>
        </m:r>
        <m:r>
          <w:rPr>
            <w:rFonts w:ascii="Cambria Math" w:eastAsiaTheme="minorEastAsia" w:hAnsi="Times New Roman"/>
          </w:rPr>
          <m:t xml:space="preserve">= </m:t>
        </m:r>
        <m:f>
          <m:fPr>
            <m:ctrlPr>
              <w:rPr>
                <w:rFonts w:ascii="Cambria Math" w:eastAsiaTheme="minorEastAsia" w:hAnsi="Times New Roman"/>
                <w:i/>
              </w:rPr>
            </m:ctrlPr>
          </m:fPr>
          <m:num>
            <m:d>
              <m:dPr>
                <m:ctrlPr>
                  <w:rPr>
                    <w:rFonts w:ascii="Cambria Math" w:eastAsiaTheme="minorEastAsia" w:hAnsi="Times New Roman"/>
                    <w:i/>
                  </w:rPr>
                </m:ctrlPr>
              </m:dPr>
              <m:e>
                <m:r>
                  <w:rPr>
                    <w:rFonts w:ascii="Cambria Math" w:eastAsiaTheme="minorEastAsia" w:hAnsi="Times New Roman"/>
                  </w:rPr>
                  <m:t>15.4%</m:t>
                </m:r>
                <m:r>
                  <w:rPr>
                    <w:rFonts w:ascii="Cambria Math" w:eastAsiaTheme="minorEastAsia" w:hAnsi="Times New Roman"/>
                  </w:rPr>
                  <m:t>-</m:t>
                </m:r>
                <m:r>
                  <w:rPr>
                    <w:rFonts w:ascii="Cambria Math" w:eastAsiaTheme="minorEastAsia" w:hAnsi="Times New Roman"/>
                  </w:rPr>
                  <m:t>11.6%</m:t>
                </m:r>
              </m:e>
            </m:d>
            <m:r>
              <w:rPr>
                <w:rFonts w:ascii="Times New Roman" w:eastAsiaTheme="minorEastAsia" w:hAnsi="Times New Roman"/>
              </w:rPr>
              <m:t>-</m:t>
            </m:r>
            <m:r>
              <w:rPr>
                <w:rFonts w:ascii="Cambria Math" w:eastAsiaTheme="minorEastAsia" w:hAnsi="Times New Roman"/>
              </w:rPr>
              <m:t xml:space="preserve"> 0</m:t>
            </m:r>
          </m:num>
          <m:den>
            <m:r>
              <w:rPr>
                <w:rFonts w:ascii="Cambria Math" w:eastAsiaTheme="minorEastAsia" w:hAnsi="Times New Roman"/>
              </w:rPr>
              <m:t>0.344</m:t>
            </m:r>
          </m:den>
        </m:f>
        <m:r>
          <w:rPr>
            <w:rFonts w:ascii="Cambria Math" w:eastAsiaTheme="minorEastAsia" w:hAnsi="Times New Roman"/>
          </w:rPr>
          <m:t>=1.11</m:t>
        </m:r>
      </m:oMath>
    </w:p>
    <w:p w:rsidR="009132D8" w:rsidRPr="00F15C81" w:rsidRDefault="007D4C70" w:rsidP="00685B00">
      <w:pPr>
        <w:spacing w:line="480" w:lineRule="auto"/>
        <w:rPr>
          <w:rFonts w:ascii="Times New Roman" w:eastAsiaTheme="minorEastAsia" w:hAnsi="Times New Roman"/>
        </w:rPr>
      </w:pPr>
      <w:r w:rsidRPr="00F15C81">
        <w:rPr>
          <w:rFonts w:ascii="Times New Roman" w:eastAsiaTheme="minorEastAsia" w:hAnsi="Times New Roman"/>
        </w:rPr>
        <w:t>To be statistically significant the p-value is ordinarily desired to be less than 5%, and looking at the table in appendix A-1, any z-value of less than 1.65, like our 1.11, will give a p-value of greater than 5%.  The greater rate of liver cancer in the experimental group compared to the control group is not statistically significant, and the higher rate</w:t>
      </w:r>
      <w:r w:rsidR="00EE06A3" w:rsidRPr="00F15C81">
        <w:rPr>
          <w:rFonts w:ascii="Times New Roman" w:eastAsiaTheme="minorEastAsia" w:hAnsi="Times New Roman"/>
        </w:rPr>
        <w:t xml:space="preserve"> of cancer</w:t>
      </w:r>
      <w:r w:rsidRPr="00F15C81">
        <w:rPr>
          <w:rFonts w:ascii="Times New Roman" w:eastAsiaTheme="minorEastAsia" w:hAnsi="Times New Roman"/>
        </w:rPr>
        <w:t xml:space="preserve"> could be attributed to </w:t>
      </w:r>
      <w:proofErr w:type="spellStart"/>
      <w:r w:rsidRPr="00F15C81">
        <w:rPr>
          <w:rFonts w:ascii="Times New Roman" w:eastAsiaTheme="minorEastAsia" w:hAnsi="Times New Roman"/>
        </w:rPr>
        <w:t>tolulene</w:t>
      </w:r>
      <w:proofErr w:type="spellEnd"/>
      <w:r w:rsidRPr="00F15C81">
        <w:rPr>
          <w:rFonts w:ascii="Times New Roman" w:eastAsiaTheme="minorEastAsia" w:hAnsi="Times New Roman"/>
        </w:rPr>
        <w:t xml:space="preserve">; however, the experiment has not ruled out that </w:t>
      </w:r>
      <w:r w:rsidR="00156187">
        <w:rPr>
          <w:rFonts w:ascii="Times New Roman" w:eastAsiaTheme="minorEastAsia" w:hAnsi="Times New Roman"/>
        </w:rPr>
        <w:t xml:space="preserve">the increased rate was cause by mere </w:t>
      </w:r>
      <w:r w:rsidRPr="00F15C81">
        <w:rPr>
          <w:rFonts w:ascii="Times New Roman" w:eastAsiaTheme="minorEastAsia" w:hAnsi="Times New Roman"/>
        </w:rPr>
        <w:t>chance.  The plaintiff should try to find more favorable evidence for the connection.</w:t>
      </w:r>
    </w:p>
    <w:p w:rsidR="007D4C70" w:rsidRPr="00F15C81" w:rsidRDefault="007D4C70" w:rsidP="00ED37EA">
      <w:pPr>
        <w:spacing w:line="480" w:lineRule="auto"/>
        <w:ind w:firstLine="720"/>
        <w:rPr>
          <w:rFonts w:ascii="Times New Roman" w:eastAsiaTheme="minorEastAsia" w:hAnsi="Times New Roman"/>
        </w:rPr>
      </w:pPr>
      <w:r w:rsidRPr="00F15C81">
        <w:rPr>
          <w:rFonts w:ascii="Times New Roman" w:eastAsiaTheme="minorEastAsia" w:hAnsi="Times New Roman"/>
        </w:rPr>
        <w:t>Finally, assuming the plaintiff can fi</w:t>
      </w:r>
      <w:r w:rsidR="0047162B" w:rsidRPr="00F15C81">
        <w:rPr>
          <w:rFonts w:ascii="Times New Roman" w:eastAsiaTheme="minorEastAsia" w:hAnsi="Times New Roman"/>
        </w:rPr>
        <w:t xml:space="preserve">nd better evidence for </w:t>
      </w:r>
      <w:proofErr w:type="spellStart"/>
      <w:r w:rsidR="0047162B" w:rsidRPr="00F15C81">
        <w:rPr>
          <w:rFonts w:ascii="Times New Roman" w:eastAsiaTheme="minorEastAsia" w:hAnsi="Times New Roman"/>
        </w:rPr>
        <w:t>tolulene’s</w:t>
      </w:r>
      <w:proofErr w:type="spellEnd"/>
      <w:r w:rsidR="0047162B" w:rsidRPr="00F15C81">
        <w:rPr>
          <w:rFonts w:ascii="Times New Roman" w:eastAsiaTheme="minorEastAsia" w:hAnsi="Times New Roman"/>
        </w:rPr>
        <w:t xml:space="preserve"> effect on </w:t>
      </w:r>
      <w:r w:rsidRPr="00F15C81">
        <w:rPr>
          <w:rFonts w:ascii="Times New Roman" w:eastAsiaTheme="minorEastAsia" w:hAnsi="Times New Roman"/>
        </w:rPr>
        <w:t xml:space="preserve">liver cancer, it will be important to examine </w:t>
      </w:r>
      <w:proofErr w:type="spellStart"/>
      <w:r w:rsidRPr="00F15C81">
        <w:rPr>
          <w:rFonts w:ascii="Times New Roman" w:eastAsiaTheme="minorEastAsia" w:hAnsi="Times New Roman"/>
        </w:rPr>
        <w:t>Syntrex’s</w:t>
      </w:r>
      <w:proofErr w:type="spellEnd"/>
      <w:r w:rsidRPr="00F15C81">
        <w:rPr>
          <w:rFonts w:ascii="Times New Roman" w:eastAsiaTheme="minorEastAsia" w:hAnsi="Times New Roman"/>
        </w:rPr>
        <w:t xml:space="preserve"> </w:t>
      </w:r>
      <w:r w:rsidR="0047162B" w:rsidRPr="00F15C81">
        <w:rPr>
          <w:rFonts w:ascii="Times New Roman" w:eastAsiaTheme="minorEastAsia" w:hAnsi="Times New Roman"/>
        </w:rPr>
        <w:t xml:space="preserve">contribution of </w:t>
      </w:r>
      <w:proofErr w:type="spellStart"/>
      <w:r w:rsidR="0047162B" w:rsidRPr="00F15C81">
        <w:rPr>
          <w:rFonts w:ascii="Times New Roman" w:eastAsiaTheme="minorEastAsia" w:hAnsi="Times New Roman"/>
        </w:rPr>
        <w:t>tolulene</w:t>
      </w:r>
      <w:proofErr w:type="spellEnd"/>
      <w:r w:rsidR="0042184E" w:rsidRPr="00F15C81">
        <w:rPr>
          <w:rFonts w:ascii="Times New Roman" w:eastAsiaTheme="minorEastAsia" w:hAnsi="Times New Roman"/>
        </w:rPr>
        <w:t xml:space="preserve"> to the</w:t>
      </w:r>
      <w:r w:rsidR="00156187">
        <w:rPr>
          <w:rFonts w:ascii="Times New Roman" w:eastAsiaTheme="minorEastAsia" w:hAnsi="Times New Roman"/>
        </w:rPr>
        <w:t xml:space="preserve"> total</w:t>
      </w:r>
      <w:r w:rsidR="0042184E" w:rsidRPr="00F15C81">
        <w:rPr>
          <w:rFonts w:ascii="Times New Roman" w:eastAsiaTheme="minorEastAsia" w:hAnsi="Times New Roman"/>
        </w:rPr>
        <w:t xml:space="preserve"> amount</w:t>
      </w:r>
      <w:r w:rsidRPr="00F15C81">
        <w:rPr>
          <w:rFonts w:ascii="Times New Roman" w:eastAsiaTheme="minorEastAsia" w:hAnsi="Times New Roman"/>
        </w:rPr>
        <w:t xml:space="preserve"> of </w:t>
      </w:r>
      <w:r w:rsidRPr="00F15C81">
        <w:rPr>
          <w:rFonts w:ascii="Times New Roman" w:eastAsiaTheme="minorEastAsia" w:hAnsi="Times New Roman"/>
        </w:rPr>
        <w:lastRenderedPageBreak/>
        <w:t xml:space="preserve">toluene in Winder’s water system.  </w:t>
      </w:r>
      <w:proofErr w:type="spellStart"/>
      <w:r w:rsidRPr="00F15C81">
        <w:rPr>
          <w:rFonts w:ascii="Times New Roman" w:eastAsiaTheme="minorEastAsia" w:hAnsi="Times New Roman"/>
        </w:rPr>
        <w:t>Syntrex’s</w:t>
      </w:r>
      <w:proofErr w:type="spellEnd"/>
      <w:r w:rsidRPr="00F15C81">
        <w:rPr>
          <w:rFonts w:ascii="Times New Roman" w:eastAsiaTheme="minorEastAsia" w:hAnsi="Times New Roman"/>
        </w:rPr>
        <w:t xml:space="preserve"> contribution </w:t>
      </w:r>
      <w:r w:rsidR="0047162B" w:rsidRPr="00F15C81">
        <w:rPr>
          <w:rFonts w:ascii="Times New Roman" w:eastAsiaTheme="minorEastAsia" w:hAnsi="Times New Roman"/>
        </w:rPr>
        <w:t>of</w:t>
      </w:r>
      <w:r w:rsidRPr="00F15C81">
        <w:rPr>
          <w:rFonts w:ascii="Times New Roman" w:eastAsiaTheme="minorEastAsia" w:hAnsi="Times New Roman"/>
        </w:rPr>
        <w:t xml:space="preserve"> </w:t>
      </w:r>
      <w:proofErr w:type="spellStart"/>
      <w:r w:rsidRPr="00F15C81">
        <w:rPr>
          <w:rFonts w:ascii="Times New Roman" w:eastAsiaTheme="minorEastAsia" w:hAnsi="Times New Roman"/>
        </w:rPr>
        <w:t>tolulene</w:t>
      </w:r>
      <w:proofErr w:type="spellEnd"/>
      <w:r w:rsidRPr="00F15C81">
        <w:rPr>
          <w:rFonts w:ascii="Times New Roman" w:eastAsiaTheme="minorEastAsia" w:hAnsi="Times New Roman"/>
        </w:rPr>
        <w:t xml:space="preserve">, from the facts of the case, totals 220 kilograms for all the years in question, which </w:t>
      </w:r>
      <w:proofErr w:type="spellStart"/>
      <w:r w:rsidRPr="00F15C81">
        <w:rPr>
          <w:rFonts w:ascii="Times New Roman" w:eastAsiaTheme="minorEastAsia" w:hAnsi="Times New Roman"/>
        </w:rPr>
        <w:t>Syntrex</w:t>
      </w:r>
      <w:proofErr w:type="spellEnd"/>
      <w:r w:rsidRPr="00F15C81">
        <w:rPr>
          <w:rFonts w:ascii="Times New Roman" w:eastAsiaTheme="minorEastAsia" w:hAnsi="Times New Roman"/>
        </w:rPr>
        <w:t xml:space="preserve"> claims it can reduce to 20%.  </w:t>
      </w:r>
      <w:proofErr w:type="gramStart"/>
      <w:r w:rsidR="00F15C81" w:rsidRPr="00F15C81">
        <w:rPr>
          <w:rFonts w:ascii="Times New Roman" w:hAnsi="Times New Roman"/>
        </w:rPr>
        <w:t>(</w:t>
      </w:r>
      <w:r w:rsidR="00F15C81" w:rsidRPr="00F15C81">
        <w:rPr>
          <w:rFonts w:ascii="Times New Roman" w:hAnsi="Times New Roman"/>
          <w:i/>
        </w:rPr>
        <w:t>Id</w:t>
      </w:r>
      <w:r w:rsidR="00F15C81">
        <w:rPr>
          <w:rFonts w:ascii="Times New Roman" w:hAnsi="Times New Roman"/>
        </w:rPr>
        <w:t>. ¶ 4</w:t>
      </w:r>
      <w:r w:rsidR="00F15C81" w:rsidRPr="00F15C81">
        <w:rPr>
          <w:rFonts w:ascii="Times New Roman" w:hAnsi="Times New Roman"/>
        </w:rPr>
        <w:t>.)</w:t>
      </w:r>
      <w:proofErr w:type="gramEnd"/>
      <w:r w:rsidR="00F15C81">
        <w:rPr>
          <w:rFonts w:ascii="Times New Roman" w:hAnsi="Times New Roman"/>
        </w:rPr>
        <w:t xml:space="preserve">  </w:t>
      </w:r>
      <w:r w:rsidRPr="00F15C81">
        <w:rPr>
          <w:rFonts w:ascii="Times New Roman" w:eastAsiaTheme="minorEastAsia" w:hAnsi="Times New Roman"/>
        </w:rPr>
        <w:t xml:space="preserve">If </w:t>
      </w:r>
      <w:proofErr w:type="spellStart"/>
      <w:r w:rsidRPr="00F15C81">
        <w:rPr>
          <w:rFonts w:ascii="Times New Roman" w:eastAsiaTheme="minorEastAsia" w:hAnsi="Times New Roman"/>
        </w:rPr>
        <w:t>Syntrex</w:t>
      </w:r>
      <w:proofErr w:type="spellEnd"/>
      <w:r w:rsidRPr="00F15C81">
        <w:rPr>
          <w:rFonts w:ascii="Times New Roman" w:eastAsiaTheme="minorEastAsia" w:hAnsi="Times New Roman"/>
        </w:rPr>
        <w:t xml:space="preserve"> is the only source of </w:t>
      </w:r>
      <w:proofErr w:type="spellStart"/>
      <w:r w:rsidRPr="00F15C81">
        <w:rPr>
          <w:rFonts w:ascii="Times New Roman" w:eastAsiaTheme="minorEastAsia" w:hAnsi="Times New Roman"/>
        </w:rPr>
        <w:t>tolulene</w:t>
      </w:r>
      <w:proofErr w:type="spellEnd"/>
      <w:r w:rsidRPr="00F15C81">
        <w:rPr>
          <w:rFonts w:ascii="Times New Roman" w:eastAsiaTheme="minorEastAsia" w:hAnsi="Times New Roman"/>
        </w:rPr>
        <w:t xml:space="preserve">, we would expect that Winder’s ground water contains at most 220 kilograms of </w:t>
      </w:r>
      <w:proofErr w:type="spellStart"/>
      <w:r w:rsidRPr="00F15C81">
        <w:rPr>
          <w:rFonts w:ascii="Times New Roman" w:eastAsiaTheme="minorEastAsia" w:hAnsi="Times New Roman"/>
        </w:rPr>
        <w:t>tolulene</w:t>
      </w:r>
      <w:proofErr w:type="spellEnd"/>
      <w:r w:rsidRPr="00F15C81">
        <w:rPr>
          <w:rFonts w:ascii="Times New Roman" w:eastAsiaTheme="minorEastAsia" w:hAnsi="Times New Roman"/>
        </w:rPr>
        <w:t xml:space="preserve"> and anything over 220 kilograms would have had to come from somewhere other than </w:t>
      </w:r>
      <w:proofErr w:type="spellStart"/>
      <w:r w:rsidRPr="00F15C81">
        <w:rPr>
          <w:rFonts w:ascii="Times New Roman" w:eastAsiaTheme="minorEastAsia" w:hAnsi="Times New Roman"/>
        </w:rPr>
        <w:t>Syntrex’s</w:t>
      </w:r>
      <w:proofErr w:type="spellEnd"/>
      <w:r w:rsidRPr="00F15C81">
        <w:rPr>
          <w:rFonts w:ascii="Times New Roman" w:eastAsiaTheme="minorEastAsia" w:hAnsi="Times New Roman"/>
        </w:rPr>
        <w:t xml:space="preserve"> storage.  From the facts, approximately 900 million liters are consumed from ground wells annually, and given that 220 kilograms is the highest concentration, the highest concentration in </w:t>
      </w:r>
      <w:r w:rsidR="001F3B1A" w:rsidRPr="00F15C81">
        <w:rPr>
          <w:rFonts w:ascii="Times New Roman" w:eastAsiaTheme="minorEastAsia" w:hAnsi="Times New Roman"/>
        </w:rPr>
        <w:t>one</w:t>
      </w:r>
      <w:r w:rsidRPr="00F15C81">
        <w:rPr>
          <w:rFonts w:ascii="Times New Roman" w:eastAsiaTheme="minorEastAsia" w:hAnsi="Times New Roman"/>
        </w:rPr>
        <w:t xml:space="preserve"> annual bucket of water would have to be 244.44 micrograms per liter</w:t>
      </w:r>
      <w:r w:rsidR="00156187">
        <w:rPr>
          <w:rFonts w:ascii="Times New Roman" w:eastAsiaTheme="minorEastAsia" w:hAnsi="Times New Roman"/>
        </w:rPr>
        <w:t xml:space="preserve">, assuming that there is no </w:t>
      </w:r>
      <w:proofErr w:type="spellStart"/>
      <w:r w:rsidR="00156187">
        <w:rPr>
          <w:rFonts w:ascii="Times New Roman" w:eastAsiaTheme="minorEastAsia" w:hAnsi="Times New Roman"/>
        </w:rPr>
        <w:t>tolulene</w:t>
      </w:r>
      <w:proofErr w:type="spellEnd"/>
      <w:r w:rsidR="00156187">
        <w:rPr>
          <w:rFonts w:ascii="Times New Roman" w:eastAsiaTheme="minorEastAsia" w:hAnsi="Times New Roman"/>
        </w:rPr>
        <w:t xml:space="preserve"> in the other years</w:t>
      </w:r>
      <w:r w:rsidRPr="00F15C81">
        <w:rPr>
          <w:rFonts w:ascii="Times New Roman" w:eastAsiaTheme="minorEastAsia" w:hAnsi="Times New Roman"/>
        </w:rPr>
        <w:t>.</w:t>
      </w:r>
      <w:r w:rsidR="00F15C81">
        <w:rPr>
          <w:rFonts w:ascii="Times New Roman" w:eastAsiaTheme="minorEastAsia" w:hAnsi="Times New Roman"/>
        </w:rPr>
        <w:t xml:space="preserve">  </w:t>
      </w:r>
      <w:proofErr w:type="gramStart"/>
      <w:r w:rsidR="00F15C81" w:rsidRPr="00F15C81">
        <w:rPr>
          <w:rFonts w:ascii="Times New Roman" w:hAnsi="Times New Roman"/>
        </w:rPr>
        <w:t>(</w:t>
      </w:r>
      <w:r w:rsidR="00F15C81" w:rsidRPr="00F15C81">
        <w:rPr>
          <w:rFonts w:ascii="Times New Roman" w:hAnsi="Times New Roman"/>
          <w:i/>
        </w:rPr>
        <w:t>Id</w:t>
      </w:r>
      <w:r w:rsidR="00F15C81">
        <w:rPr>
          <w:rFonts w:ascii="Times New Roman" w:hAnsi="Times New Roman"/>
        </w:rPr>
        <w:t>. ¶ 5</w:t>
      </w:r>
      <w:r w:rsidR="00F15C81" w:rsidRPr="00F15C81">
        <w:rPr>
          <w:rFonts w:ascii="Times New Roman" w:hAnsi="Times New Roman"/>
        </w:rPr>
        <w:t>.)</w:t>
      </w:r>
      <w:proofErr w:type="gramEnd"/>
    </w:p>
    <w:p w:rsidR="00F00762" w:rsidRPr="00F15C81" w:rsidRDefault="00F71EA1" w:rsidP="00ED37EA">
      <w:pPr>
        <w:spacing w:line="480" w:lineRule="auto"/>
        <w:ind w:firstLine="720"/>
        <w:rPr>
          <w:rFonts w:ascii="Times New Roman" w:eastAsiaTheme="minorEastAsia" w:hAnsi="Times New Roman"/>
        </w:rPr>
      </w:pPr>
      <m:oMathPara>
        <m:oMath>
          <m:f>
            <m:fPr>
              <m:ctrlPr>
                <w:rPr>
                  <w:rFonts w:ascii="Cambria Math" w:eastAsiaTheme="minorEastAsia" w:hAnsi="Times New Roman"/>
                  <w:i/>
                </w:rPr>
              </m:ctrlPr>
            </m:fPr>
            <m:num>
              <m:r>
                <w:rPr>
                  <w:rFonts w:ascii="Cambria Math" w:eastAsiaTheme="minorEastAsia" w:hAnsi="Times New Roman"/>
                </w:rPr>
                <m:t xml:space="preserve">220 </m:t>
              </m:r>
              <m:r>
                <w:rPr>
                  <w:rFonts w:ascii="Cambria Math" w:eastAsiaTheme="minorEastAsia" w:hAnsi="Cambria Math"/>
                </w:rPr>
                <m:t>kilograms</m:t>
              </m:r>
            </m:num>
            <m:den>
              <m:r>
                <w:rPr>
                  <w:rFonts w:ascii="Cambria Math" w:eastAsiaTheme="minorEastAsia" w:hAnsi="Times New Roman"/>
                </w:rPr>
                <m:t xml:space="preserve">900,000,000 </m:t>
              </m:r>
              <m:r>
                <w:rPr>
                  <w:rFonts w:ascii="Cambria Math" w:eastAsiaTheme="minorEastAsia" w:hAnsi="Cambria Math"/>
                </w:rPr>
                <m:t>liters</m:t>
              </m:r>
              <m:r>
                <w:rPr>
                  <w:rFonts w:ascii="Cambria Math" w:eastAsiaTheme="minorEastAsia" w:hAnsi="Times New Roman"/>
                </w:rPr>
                <m:t xml:space="preserve"> </m:t>
              </m:r>
              <m:r>
                <w:rPr>
                  <w:rFonts w:ascii="Cambria Math" w:eastAsiaTheme="minorEastAsia" w:hAnsi="Cambria Math"/>
                </w:rPr>
                <m:t>of</m:t>
              </m:r>
              <m:r>
                <w:rPr>
                  <w:rFonts w:ascii="Cambria Math" w:eastAsiaTheme="minorEastAsia" w:hAnsi="Times New Roman"/>
                </w:rPr>
                <m:t xml:space="preserve"> </m:t>
              </m:r>
              <m:r>
                <w:rPr>
                  <w:rFonts w:ascii="Cambria Math" w:eastAsiaTheme="minorEastAsia" w:hAnsi="Cambria Math"/>
                </w:rPr>
                <m:t>water</m:t>
              </m:r>
            </m:den>
          </m:f>
          <m:r>
            <w:rPr>
              <w:rFonts w:ascii="Cambria Math" w:eastAsiaTheme="minorEastAsia" w:hAnsi="Times New Roman"/>
            </w:rPr>
            <m:t>=2.44</m:t>
          </m:r>
          <m:r>
            <w:rPr>
              <w:rFonts w:ascii="Cambria Math" w:eastAsiaTheme="minorEastAsia" w:hAnsi="Times New Roman"/>
            </w:rPr>
            <m:t>×</m:t>
          </m:r>
          <m:sSup>
            <m:sSupPr>
              <m:ctrlPr>
                <w:rPr>
                  <w:rFonts w:ascii="Cambria Math" w:eastAsiaTheme="minorEastAsia" w:hAnsi="Times New Roman"/>
                  <w:i/>
                </w:rPr>
              </m:ctrlPr>
            </m:sSupPr>
            <m:e>
              <m:r>
                <w:rPr>
                  <w:rFonts w:ascii="Times New Roman" w:eastAsiaTheme="minorEastAsia" w:hAnsi="Times New Roman"/>
                </w:rPr>
                <m:t>-</m:t>
              </m:r>
              <m:r>
                <w:rPr>
                  <w:rFonts w:ascii="Cambria Math" w:eastAsiaTheme="minorEastAsia" w:hAnsi="Times New Roman"/>
                </w:rPr>
                <m:t>10</m:t>
              </m:r>
            </m:e>
            <m:sup>
              <m:r>
                <w:rPr>
                  <w:rFonts w:ascii="Cambria Math" w:eastAsiaTheme="minorEastAsia" w:hAnsi="Times New Roman"/>
                </w:rPr>
                <m:t>7</m:t>
              </m:r>
            </m:sup>
          </m:sSup>
          <m:r>
            <w:rPr>
              <w:rFonts w:ascii="Cambria Math" w:eastAsiaTheme="minorEastAsia" w:hAnsi="Times New Roman"/>
            </w:rPr>
            <m:t xml:space="preserve">=244.44 </m:t>
          </m:r>
          <m:r>
            <w:rPr>
              <w:rFonts w:ascii="Cambria Math" w:eastAsiaTheme="minorEastAsia" w:hAnsi="Cambria Math"/>
            </w:rPr>
            <m:t>migrograms</m:t>
          </m:r>
          <m:r>
            <w:rPr>
              <w:rFonts w:ascii="Cambria Math" w:eastAsiaTheme="minorEastAsia" w:hAnsi="Times New Roman"/>
            </w:rPr>
            <m:t xml:space="preserve"> </m:t>
          </m:r>
          <m:r>
            <w:rPr>
              <w:rFonts w:ascii="Cambria Math" w:eastAsiaTheme="minorEastAsia" w:hAnsi="Cambria Math"/>
            </w:rPr>
            <m:t>per</m:t>
          </m:r>
          <m:r>
            <w:rPr>
              <w:rFonts w:ascii="Cambria Math" w:eastAsiaTheme="minorEastAsia" w:hAnsi="Times New Roman"/>
            </w:rPr>
            <m:t xml:space="preserve"> </m:t>
          </m:r>
          <m:r>
            <w:rPr>
              <w:rFonts w:ascii="Cambria Math" w:eastAsiaTheme="minorEastAsia" w:hAnsi="Cambria Math"/>
            </w:rPr>
            <m:t>liter</m:t>
          </m:r>
        </m:oMath>
      </m:oMathPara>
    </w:p>
    <w:p w:rsidR="00A84E65" w:rsidRPr="00F15C81" w:rsidRDefault="00156187" w:rsidP="00AA2C13">
      <w:pPr>
        <w:spacing w:line="480" w:lineRule="auto"/>
        <w:rPr>
          <w:rFonts w:ascii="Times New Roman" w:eastAsiaTheme="minorEastAsia" w:hAnsi="Times New Roman"/>
        </w:rPr>
      </w:pPr>
      <w:r>
        <w:rPr>
          <w:rFonts w:ascii="Times New Roman" w:eastAsiaTheme="minorEastAsia" w:hAnsi="Times New Roman"/>
        </w:rPr>
        <w:t>A</w:t>
      </w:r>
      <w:r w:rsidR="00BC0F76" w:rsidRPr="00F15C81">
        <w:rPr>
          <w:rFonts w:ascii="Times New Roman" w:eastAsiaTheme="minorEastAsia" w:hAnsi="Times New Roman"/>
        </w:rPr>
        <w:t xml:space="preserve"> 1999 test, of 25 samples, showed a mean presence of 328 micrograms of </w:t>
      </w:r>
      <w:proofErr w:type="spellStart"/>
      <w:r w:rsidR="00BC0F76" w:rsidRPr="00F15C81">
        <w:rPr>
          <w:rFonts w:ascii="Times New Roman" w:eastAsiaTheme="minorEastAsia" w:hAnsi="Times New Roman"/>
        </w:rPr>
        <w:t>tolulene</w:t>
      </w:r>
      <w:proofErr w:type="spellEnd"/>
      <w:r w:rsidR="00BC0F76" w:rsidRPr="00F15C81">
        <w:rPr>
          <w:rFonts w:ascii="Times New Roman" w:eastAsiaTheme="minorEastAsia" w:hAnsi="Times New Roman"/>
        </w:rPr>
        <w:t xml:space="preserve"> per liter with a standard deviation of 175 micrograms.  </w:t>
      </w:r>
      <w:r w:rsidR="000368B3" w:rsidRPr="00F15C81">
        <w:rPr>
          <w:rFonts w:ascii="Times New Roman" w:eastAsiaTheme="minorEastAsia" w:hAnsi="Times New Roman"/>
        </w:rPr>
        <w:t xml:space="preserve">Looking at the normal distribution table in appendix A-3, </w:t>
      </w:r>
      <w:r w:rsidR="0042184E" w:rsidRPr="00F15C81">
        <w:rPr>
          <w:rFonts w:ascii="Times New Roman" w:eastAsiaTheme="minorEastAsia" w:hAnsi="Times New Roman"/>
        </w:rPr>
        <w:t>we</w:t>
      </w:r>
      <w:r w:rsidR="00BC0F76" w:rsidRPr="00F15C81">
        <w:rPr>
          <w:rFonts w:ascii="Times New Roman" w:eastAsiaTheme="minorEastAsia" w:hAnsi="Times New Roman"/>
        </w:rPr>
        <w:t xml:space="preserve"> can </w:t>
      </w:r>
      <w:r w:rsidR="001F3B1A" w:rsidRPr="00F15C81">
        <w:rPr>
          <w:rFonts w:ascii="Times New Roman" w:eastAsiaTheme="minorEastAsia" w:hAnsi="Times New Roman"/>
        </w:rPr>
        <w:t>determine</w:t>
      </w:r>
      <w:r>
        <w:rPr>
          <w:rFonts w:ascii="Times New Roman" w:eastAsiaTheme="minorEastAsia" w:hAnsi="Times New Roman"/>
        </w:rPr>
        <w:t xml:space="preserve"> with</w:t>
      </w:r>
      <w:r w:rsidR="00BC0F76" w:rsidRPr="00F15C81">
        <w:rPr>
          <w:rFonts w:ascii="Times New Roman" w:eastAsiaTheme="minorEastAsia" w:hAnsi="Times New Roman"/>
        </w:rPr>
        <w:t xml:space="preserve"> 95% confidence rate </w:t>
      </w:r>
      <w:r w:rsidR="001F3B1A" w:rsidRPr="00F15C81">
        <w:rPr>
          <w:rFonts w:ascii="Times New Roman" w:eastAsiaTheme="minorEastAsia" w:hAnsi="Times New Roman"/>
        </w:rPr>
        <w:t>having two s</w:t>
      </w:r>
      <w:r w:rsidR="00AA2C13" w:rsidRPr="00F15C81">
        <w:rPr>
          <w:rFonts w:ascii="Times New Roman" w:eastAsiaTheme="minorEastAsia" w:hAnsi="Times New Roman"/>
        </w:rPr>
        <w:t xml:space="preserve">tandard </w:t>
      </w:r>
      <w:r w:rsidR="001F3B1A" w:rsidRPr="00F15C81">
        <w:rPr>
          <w:rFonts w:ascii="Times New Roman" w:eastAsiaTheme="minorEastAsia" w:hAnsi="Times New Roman"/>
        </w:rPr>
        <w:t>e</w:t>
      </w:r>
      <w:r w:rsidR="00AA2C13" w:rsidRPr="00F15C81">
        <w:rPr>
          <w:rFonts w:ascii="Times New Roman" w:eastAsiaTheme="minorEastAsia" w:hAnsi="Times New Roman"/>
        </w:rPr>
        <w:t xml:space="preserve">rrors above and below the mean.  </w:t>
      </w:r>
      <w:proofErr w:type="gramStart"/>
      <w:r w:rsidR="00F15C81" w:rsidRPr="00F15C81">
        <w:rPr>
          <w:rFonts w:ascii="Times New Roman" w:hAnsi="Times New Roman"/>
        </w:rPr>
        <w:t>(</w:t>
      </w:r>
      <w:r w:rsidR="00F15C81" w:rsidRPr="00F15C81">
        <w:rPr>
          <w:rFonts w:ascii="Times New Roman" w:hAnsi="Times New Roman"/>
          <w:i/>
        </w:rPr>
        <w:t>Id</w:t>
      </w:r>
      <w:r w:rsidR="00F15C81">
        <w:rPr>
          <w:rFonts w:ascii="Times New Roman" w:hAnsi="Times New Roman"/>
        </w:rPr>
        <w:t>. ¶ 2</w:t>
      </w:r>
      <w:r w:rsidR="00F15C81" w:rsidRPr="00F15C81">
        <w:rPr>
          <w:rFonts w:ascii="Times New Roman" w:hAnsi="Times New Roman"/>
        </w:rPr>
        <w:t>.)</w:t>
      </w:r>
      <w:proofErr w:type="gramEnd"/>
    </w:p>
    <w:p w:rsidR="00891885" w:rsidRPr="00F15C81" w:rsidRDefault="00891885" w:rsidP="00891885">
      <w:pPr>
        <w:spacing w:line="480" w:lineRule="auto"/>
        <w:rPr>
          <w:rFonts w:ascii="Times New Roman" w:eastAsiaTheme="minorEastAsia" w:hAnsi="Times New Roman"/>
        </w:rPr>
      </w:pPr>
      <w:r w:rsidRPr="00F15C81">
        <w:rPr>
          <w:rFonts w:ascii="Times New Roman" w:eastAsiaTheme="minorEastAsia" w:hAnsi="Times New Roman"/>
        </w:rPr>
        <w:tab/>
      </w:r>
      <m:oMath>
        <m:r>
          <w:rPr>
            <w:rFonts w:ascii="Cambria Math" w:eastAsiaTheme="minorEastAsia" w:hAnsi="Cambria Math"/>
          </w:rPr>
          <m:t>n</m:t>
        </m:r>
        <m:r>
          <w:rPr>
            <w:rFonts w:ascii="Cambria Math" w:eastAsiaTheme="minorEastAsia" w:hAnsi="Times New Roman"/>
          </w:rPr>
          <m:t xml:space="preserve"> </m:t>
        </m:r>
        <m:d>
          <m:dPr>
            <m:ctrlPr>
              <w:rPr>
                <w:rFonts w:ascii="Cambria Math" w:eastAsiaTheme="minorEastAsia" w:hAnsi="Times New Roman"/>
                <w:i/>
              </w:rPr>
            </m:ctrlPr>
          </m:dPr>
          <m:e>
            <m:r>
              <w:rPr>
                <w:rFonts w:ascii="Cambria Math" w:eastAsiaTheme="minorEastAsia" w:hAnsi="Cambria Math"/>
              </w:rPr>
              <m:t>numberof</m:t>
            </m:r>
            <m:r>
              <w:rPr>
                <w:rFonts w:ascii="Cambria Math" w:eastAsiaTheme="minorEastAsia" w:hAnsi="Times New Roman"/>
              </w:rPr>
              <m:t xml:space="preserve"> </m:t>
            </m:r>
            <m:r>
              <w:rPr>
                <w:rFonts w:ascii="Cambria Math" w:eastAsiaTheme="minorEastAsia" w:hAnsi="Cambria Math"/>
              </w:rPr>
              <m:t>samples</m:t>
            </m:r>
            <m:r>
              <w:rPr>
                <w:rFonts w:ascii="Cambria Math" w:eastAsiaTheme="minorEastAsia" w:hAnsi="Times New Roman"/>
              </w:rPr>
              <m:t xml:space="preserve"> </m:t>
            </m:r>
            <m:r>
              <w:rPr>
                <w:rFonts w:ascii="Cambria Math" w:eastAsiaTheme="minorEastAsia" w:hAnsi="Cambria Math"/>
              </w:rPr>
              <m:t>taken</m:t>
            </m:r>
          </m:e>
        </m:d>
        <m:r>
          <w:rPr>
            <w:rFonts w:ascii="Cambria Math" w:eastAsiaTheme="minorEastAsia" w:hAnsi="Times New Roman"/>
          </w:rPr>
          <m:t>=25, SD(</m:t>
        </m:r>
        <m:r>
          <w:rPr>
            <w:rFonts w:ascii="Cambria Math" w:eastAsiaTheme="minorEastAsia" w:hAnsi="Cambria Math"/>
          </w:rPr>
          <m:t>Standard</m:t>
        </m:r>
        <m:r>
          <w:rPr>
            <w:rFonts w:ascii="Cambria Math" w:eastAsiaTheme="minorEastAsia" w:hAnsi="Times New Roman"/>
          </w:rPr>
          <m:t xml:space="preserve"> </m:t>
        </m:r>
        <m:r>
          <w:rPr>
            <w:rFonts w:ascii="Cambria Math" w:eastAsiaTheme="minorEastAsia" w:hAnsi="Cambria Math"/>
          </w:rPr>
          <m:t>Deviation</m:t>
        </m:r>
        <m:r>
          <w:rPr>
            <w:rFonts w:ascii="Cambria Math" w:eastAsiaTheme="minorEastAsia" w:hAnsi="Times New Roman"/>
          </w:rPr>
          <m:t>)=175</m:t>
        </m:r>
      </m:oMath>
    </w:p>
    <w:p w:rsidR="00891885" w:rsidRPr="00F15C81" w:rsidRDefault="00891885" w:rsidP="00891885">
      <w:pPr>
        <w:spacing w:line="480" w:lineRule="auto"/>
        <w:rPr>
          <w:rFonts w:ascii="Times New Roman" w:eastAsiaTheme="minorEastAsia" w:hAnsi="Times New Roman"/>
        </w:rPr>
      </w:pPr>
      <w:r w:rsidRPr="00F15C81">
        <w:rPr>
          <w:rFonts w:ascii="Times New Roman" w:eastAsiaTheme="minorEastAsia" w:hAnsi="Times New Roman"/>
        </w:rPr>
        <w:tab/>
      </w:r>
      <m:oMath>
        <m:r>
          <w:rPr>
            <w:rFonts w:ascii="Cambria Math" w:eastAsiaTheme="minorEastAsia" w:hAnsi="Cambria Math"/>
          </w:rPr>
          <m:t>SE</m:t>
        </m:r>
        <m:r>
          <w:rPr>
            <w:rFonts w:ascii="Cambria Math" w:eastAsiaTheme="minorEastAsia" w:hAnsi="Times New Roman"/>
          </w:rPr>
          <m:t xml:space="preserve"> </m:t>
        </m:r>
        <m:r>
          <w:rPr>
            <w:rFonts w:ascii="Cambria Math" w:eastAsiaTheme="minorEastAsia" w:hAnsi="Cambria Math"/>
          </w:rPr>
          <m:t>of</m:t>
        </m:r>
        <m:r>
          <w:rPr>
            <w:rFonts w:ascii="Cambria Math" w:eastAsiaTheme="minorEastAsia" w:hAnsi="Times New Roman"/>
          </w:rPr>
          <m:t xml:space="preserve"> </m:t>
        </m:r>
        <m:r>
          <w:rPr>
            <w:rFonts w:ascii="Cambria Math" w:eastAsiaTheme="minorEastAsia" w:hAnsi="Cambria Math"/>
          </w:rPr>
          <m:t>Average</m:t>
        </m:r>
        <m:r>
          <w:rPr>
            <w:rFonts w:ascii="Cambria Math" w:eastAsiaTheme="minorEastAsia" w:hAnsi="Times New Roman"/>
          </w:rPr>
          <m:t xml:space="preserve">= </m:t>
        </m:r>
        <m:f>
          <m:fPr>
            <m:ctrlPr>
              <w:rPr>
                <w:rFonts w:ascii="Cambria Math" w:eastAsiaTheme="minorEastAsia" w:hAnsi="Times New Roman"/>
                <w:i/>
              </w:rPr>
            </m:ctrlPr>
          </m:fPr>
          <m:num>
            <m:r>
              <w:rPr>
                <w:rFonts w:ascii="Cambria Math" w:eastAsiaTheme="minorEastAsia" w:hAnsi="Cambria Math"/>
              </w:rPr>
              <m:t>SD</m:t>
            </m:r>
          </m:num>
          <m:den>
            <m:rad>
              <m:radPr>
                <m:degHide m:val="on"/>
                <m:ctrlPr>
                  <w:rPr>
                    <w:rFonts w:ascii="Cambria Math" w:eastAsiaTheme="minorEastAsia" w:hAnsi="Times New Roman"/>
                    <w:i/>
                  </w:rPr>
                </m:ctrlPr>
              </m:radPr>
              <m:deg/>
              <m:e>
                <m:r>
                  <w:rPr>
                    <w:rFonts w:ascii="Cambria Math" w:eastAsiaTheme="minorEastAsia" w:hAnsi="Cambria Math"/>
                  </w:rPr>
                  <m:t>n</m:t>
                </m:r>
              </m:e>
            </m:rad>
          </m:den>
        </m:f>
      </m:oMath>
      <w:r w:rsidR="001F3B1A" w:rsidRPr="00F15C81">
        <w:rPr>
          <w:rFonts w:ascii="Times New Roman" w:eastAsiaTheme="minorEastAsia" w:hAnsi="Times New Roman"/>
        </w:rPr>
        <w:t>;</w:t>
      </w:r>
      <w:r w:rsidR="001F3B1A" w:rsidRPr="00F15C81">
        <w:rPr>
          <w:rFonts w:ascii="Times New Roman" w:eastAsiaTheme="minorEastAsia" w:hAnsi="Times New Roman"/>
        </w:rPr>
        <w:tab/>
        <w:t xml:space="preserve"> </w:t>
      </w:r>
      <m:oMath>
        <m:f>
          <m:fPr>
            <m:ctrlPr>
              <w:rPr>
                <w:rFonts w:ascii="Cambria Math" w:eastAsiaTheme="minorEastAsia" w:hAnsi="Times New Roman"/>
                <w:i/>
              </w:rPr>
            </m:ctrlPr>
          </m:fPr>
          <m:num>
            <m:r>
              <w:rPr>
                <w:rFonts w:ascii="Cambria Math" w:eastAsiaTheme="minorEastAsia" w:hAnsi="Times New Roman"/>
              </w:rPr>
              <m:t>175</m:t>
            </m:r>
          </m:num>
          <m:den>
            <m:rad>
              <m:radPr>
                <m:degHide m:val="on"/>
                <m:ctrlPr>
                  <w:rPr>
                    <w:rFonts w:ascii="Cambria Math" w:eastAsiaTheme="minorEastAsia" w:hAnsi="Times New Roman"/>
                    <w:i/>
                  </w:rPr>
                </m:ctrlPr>
              </m:radPr>
              <m:deg/>
              <m:e>
                <m:r>
                  <w:rPr>
                    <w:rFonts w:ascii="Cambria Math" w:eastAsiaTheme="minorEastAsia" w:hAnsi="Times New Roman"/>
                  </w:rPr>
                  <m:t>25</m:t>
                </m:r>
              </m:e>
            </m:rad>
          </m:den>
        </m:f>
        <m:r>
          <w:rPr>
            <w:rFonts w:ascii="Cambria Math" w:eastAsiaTheme="minorEastAsia" w:hAnsi="Times New Roman"/>
          </w:rPr>
          <m:t xml:space="preserve"> =35</m:t>
        </m:r>
      </m:oMath>
      <w:r w:rsidR="001F3B1A" w:rsidRPr="00F15C81">
        <w:rPr>
          <w:rFonts w:ascii="Times New Roman" w:eastAsiaTheme="minorEastAsia" w:hAnsi="Times New Roman"/>
        </w:rPr>
        <w:t>;</w:t>
      </w:r>
      <w:r w:rsidR="001F3B1A" w:rsidRPr="00F15C81">
        <w:rPr>
          <w:rFonts w:ascii="Times New Roman" w:eastAsiaTheme="minorEastAsia" w:hAnsi="Times New Roman"/>
        </w:rPr>
        <w:tab/>
        <w:t xml:space="preserve">  </w:t>
      </w:r>
      <m:oMath>
        <m:r>
          <w:rPr>
            <w:rFonts w:ascii="Cambria Math" w:eastAsiaTheme="minorEastAsia" w:hAnsi="Cambria Math"/>
          </w:rPr>
          <m:t xml:space="preserve">Twe SEs= </m:t>
        </m:r>
        <m:r>
          <w:rPr>
            <w:rFonts w:ascii="Cambria Math" w:eastAsiaTheme="minorEastAsia" w:hAnsi="Times New Roman"/>
          </w:rPr>
          <m:t>SE</m:t>
        </m:r>
        <m:r>
          <w:rPr>
            <w:rFonts w:ascii="Times New Roman" w:eastAsiaTheme="minorEastAsia" w:hAnsi="Cambria Math"/>
          </w:rPr>
          <m:t>*</m:t>
        </m:r>
        <m:r>
          <w:rPr>
            <w:rFonts w:ascii="Cambria Math" w:eastAsiaTheme="minorEastAsia" w:hAnsi="Times New Roman"/>
          </w:rPr>
          <m:t>2=70</m:t>
        </m:r>
      </m:oMath>
    </w:p>
    <w:p w:rsidR="00685B00" w:rsidRPr="00F15C81" w:rsidRDefault="001F3B1A" w:rsidP="008949F9">
      <w:pPr>
        <w:spacing w:line="480" w:lineRule="auto"/>
        <w:rPr>
          <w:rFonts w:ascii="Times New Roman" w:eastAsiaTheme="minorEastAsia" w:hAnsi="Times New Roman"/>
        </w:rPr>
      </w:pPr>
      <w:r w:rsidRPr="00F15C81">
        <w:rPr>
          <w:rFonts w:ascii="Times New Roman" w:eastAsiaTheme="minorEastAsia" w:hAnsi="Times New Roman"/>
        </w:rPr>
        <w:t xml:space="preserve">Based on the 1999 samples, within 95% confidence, the level of </w:t>
      </w:r>
      <w:proofErr w:type="spellStart"/>
      <w:r w:rsidRPr="00F15C81">
        <w:rPr>
          <w:rFonts w:ascii="Times New Roman" w:eastAsiaTheme="minorEastAsia" w:hAnsi="Times New Roman"/>
        </w:rPr>
        <w:t>tolulene</w:t>
      </w:r>
      <w:proofErr w:type="spellEnd"/>
      <w:r w:rsidRPr="00F15C81">
        <w:rPr>
          <w:rFonts w:ascii="Times New Roman" w:eastAsiaTheme="minorEastAsia" w:hAnsi="Times New Roman"/>
        </w:rPr>
        <w:t xml:space="preserve"> in the 1999 water supply is 328 ± 70 micrograms, with 258 micrograms at the lower end, which is 38 micrograms more than the maximum amount of </w:t>
      </w:r>
      <w:proofErr w:type="spellStart"/>
      <w:r w:rsidRPr="00F15C81">
        <w:rPr>
          <w:rFonts w:ascii="Times New Roman" w:eastAsiaTheme="minorEastAsia" w:hAnsi="Times New Roman"/>
        </w:rPr>
        <w:t>tolulene</w:t>
      </w:r>
      <w:proofErr w:type="spellEnd"/>
      <w:r w:rsidRPr="00F15C81">
        <w:rPr>
          <w:rFonts w:ascii="Times New Roman" w:eastAsiaTheme="minorEastAsia" w:hAnsi="Times New Roman"/>
        </w:rPr>
        <w:t xml:space="preserve"> </w:t>
      </w:r>
      <w:proofErr w:type="spellStart"/>
      <w:r w:rsidRPr="00F15C81">
        <w:rPr>
          <w:rFonts w:ascii="Times New Roman" w:eastAsiaTheme="minorEastAsia" w:hAnsi="Times New Roman"/>
        </w:rPr>
        <w:t>Syntrex</w:t>
      </w:r>
      <w:proofErr w:type="spellEnd"/>
      <w:r w:rsidRPr="00F15C81">
        <w:rPr>
          <w:rFonts w:ascii="Times New Roman" w:eastAsiaTheme="minorEastAsia" w:hAnsi="Times New Roman"/>
        </w:rPr>
        <w:t xml:space="preserve"> could have leaked into the system.  </w:t>
      </w:r>
      <w:proofErr w:type="gramStart"/>
      <w:r w:rsidR="00F15C81" w:rsidRPr="00F15C81">
        <w:rPr>
          <w:rFonts w:ascii="Times New Roman" w:hAnsi="Times New Roman"/>
        </w:rPr>
        <w:t>(</w:t>
      </w:r>
      <w:r w:rsidR="00F15C81" w:rsidRPr="00F15C81">
        <w:rPr>
          <w:rFonts w:ascii="Times New Roman" w:hAnsi="Times New Roman"/>
          <w:i/>
        </w:rPr>
        <w:t>Id</w:t>
      </w:r>
      <w:r w:rsidR="00F15C81">
        <w:rPr>
          <w:rFonts w:ascii="Times New Roman" w:hAnsi="Times New Roman"/>
        </w:rPr>
        <w:t>. ¶ 2</w:t>
      </w:r>
      <w:r w:rsidR="00F15C81" w:rsidRPr="00F15C81">
        <w:rPr>
          <w:rFonts w:ascii="Times New Roman" w:hAnsi="Times New Roman"/>
        </w:rPr>
        <w:t>.)</w:t>
      </w:r>
      <w:proofErr w:type="gramEnd"/>
      <w:r w:rsidR="00F15C81">
        <w:rPr>
          <w:rFonts w:ascii="Times New Roman" w:hAnsi="Times New Roman"/>
        </w:rPr>
        <w:t xml:space="preserve">  </w:t>
      </w:r>
      <w:r w:rsidRPr="00F15C81">
        <w:rPr>
          <w:rFonts w:ascii="Times New Roman" w:eastAsiaTheme="minorEastAsia" w:hAnsi="Times New Roman"/>
        </w:rPr>
        <w:t xml:space="preserve">This does not account for </w:t>
      </w:r>
      <w:proofErr w:type="spellStart"/>
      <w:r w:rsidRPr="00F15C81">
        <w:rPr>
          <w:rFonts w:ascii="Times New Roman" w:eastAsiaTheme="minorEastAsia" w:hAnsi="Times New Roman"/>
        </w:rPr>
        <w:t>tolulene</w:t>
      </w:r>
      <w:proofErr w:type="spellEnd"/>
      <w:r w:rsidRPr="00F15C81">
        <w:rPr>
          <w:rFonts w:ascii="Times New Roman" w:eastAsiaTheme="minorEastAsia" w:hAnsi="Times New Roman"/>
        </w:rPr>
        <w:t xml:space="preserve"> in the other years, and another test in 2005, using the calculation above, showed a 95% confidence of 150 ± 36 micrograms.  The plaintiff</w:t>
      </w:r>
      <w:r w:rsidR="00156187">
        <w:rPr>
          <w:rFonts w:ascii="Times New Roman" w:eastAsiaTheme="minorEastAsia" w:hAnsi="Times New Roman"/>
        </w:rPr>
        <w:t xml:space="preserve"> has </w:t>
      </w:r>
      <w:r w:rsidRPr="00F15C81">
        <w:rPr>
          <w:rFonts w:ascii="Times New Roman" w:eastAsiaTheme="minorEastAsia" w:hAnsi="Times New Roman"/>
        </w:rPr>
        <w:t xml:space="preserve">a high hurdle </w:t>
      </w:r>
      <w:r w:rsidR="00156187">
        <w:rPr>
          <w:rFonts w:ascii="Times New Roman" w:eastAsiaTheme="minorEastAsia" w:hAnsi="Times New Roman"/>
        </w:rPr>
        <w:t xml:space="preserve">showing </w:t>
      </w:r>
      <w:proofErr w:type="spellStart"/>
      <w:r w:rsidR="00156187">
        <w:rPr>
          <w:rFonts w:ascii="Times New Roman" w:eastAsiaTheme="minorEastAsia" w:hAnsi="Times New Roman"/>
        </w:rPr>
        <w:t>Syntrex’s</w:t>
      </w:r>
      <w:proofErr w:type="spellEnd"/>
      <w:r w:rsidR="00156187">
        <w:rPr>
          <w:rFonts w:ascii="Times New Roman" w:eastAsiaTheme="minorEastAsia" w:hAnsi="Times New Roman"/>
        </w:rPr>
        <w:t xml:space="preserve"> contribution to negligence since </w:t>
      </w:r>
      <w:r w:rsidR="00C17FF9" w:rsidRPr="00F15C81">
        <w:rPr>
          <w:rFonts w:ascii="Times New Roman" w:eastAsiaTheme="minorEastAsia" w:hAnsi="Times New Roman"/>
        </w:rPr>
        <w:t xml:space="preserve">the base line amounts from </w:t>
      </w:r>
      <w:r w:rsidR="00957368" w:rsidRPr="00F15C81">
        <w:rPr>
          <w:rFonts w:ascii="Times New Roman" w:eastAsiaTheme="minorEastAsia" w:hAnsi="Times New Roman"/>
        </w:rPr>
        <w:t xml:space="preserve">just </w:t>
      </w:r>
      <w:r w:rsidR="00EE06A3" w:rsidRPr="00F15C81">
        <w:rPr>
          <w:rFonts w:ascii="Times New Roman" w:eastAsiaTheme="minorEastAsia" w:hAnsi="Times New Roman"/>
        </w:rPr>
        <w:t xml:space="preserve">one </w:t>
      </w:r>
      <w:r w:rsidR="00C17FF9" w:rsidRPr="00F15C81">
        <w:rPr>
          <w:rFonts w:ascii="Times New Roman" w:eastAsiaTheme="minorEastAsia" w:hAnsi="Times New Roman"/>
        </w:rPr>
        <w:lastRenderedPageBreak/>
        <w:t xml:space="preserve">year </w:t>
      </w:r>
      <w:r w:rsidR="00156187">
        <w:rPr>
          <w:rFonts w:ascii="Times New Roman" w:eastAsiaTheme="minorEastAsia" w:hAnsi="Times New Roman"/>
        </w:rPr>
        <w:t xml:space="preserve">has </w:t>
      </w:r>
      <w:r w:rsidR="00C17FF9" w:rsidRPr="00F15C81">
        <w:rPr>
          <w:rFonts w:ascii="Times New Roman" w:eastAsiaTheme="minorEastAsia" w:hAnsi="Times New Roman"/>
        </w:rPr>
        <w:t>already exceed the</w:t>
      </w:r>
      <w:r w:rsidR="00EE06A3" w:rsidRPr="00F15C81">
        <w:rPr>
          <w:rFonts w:ascii="Times New Roman" w:eastAsiaTheme="minorEastAsia" w:hAnsi="Times New Roman"/>
        </w:rPr>
        <w:t xml:space="preserve"> maximum</w:t>
      </w:r>
      <w:r w:rsidR="00C17FF9" w:rsidRPr="00F15C81">
        <w:rPr>
          <w:rFonts w:ascii="Times New Roman" w:eastAsiaTheme="minorEastAsia" w:hAnsi="Times New Roman"/>
        </w:rPr>
        <w:t xml:space="preserve"> amount </w:t>
      </w:r>
      <w:proofErr w:type="spellStart"/>
      <w:r w:rsidR="00C17FF9" w:rsidRPr="00F15C81">
        <w:rPr>
          <w:rFonts w:ascii="Times New Roman" w:eastAsiaTheme="minorEastAsia" w:hAnsi="Times New Roman"/>
        </w:rPr>
        <w:t>Syntrex</w:t>
      </w:r>
      <w:proofErr w:type="spellEnd"/>
      <w:r w:rsidR="00C17FF9" w:rsidRPr="00F15C81">
        <w:rPr>
          <w:rFonts w:ascii="Times New Roman" w:eastAsiaTheme="minorEastAsia" w:hAnsi="Times New Roman"/>
        </w:rPr>
        <w:t xml:space="preserve"> </w:t>
      </w:r>
      <w:r w:rsidR="00EE06A3" w:rsidRPr="00F15C81">
        <w:rPr>
          <w:rFonts w:ascii="Times New Roman" w:eastAsiaTheme="minorEastAsia" w:hAnsi="Times New Roman"/>
        </w:rPr>
        <w:t xml:space="preserve">could have </w:t>
      </w:r>
      <w:r w:rsidR="00C17FF9" w:rsidRPr="00F15C81">
        <w:rPr>
          <w:rFonts w:ascii="Times New Roman" w:eastAsiaTheme="minorEastAsia" w:hAnsi="Times New Roman"/>
        </w:rPr>
        <w:t>leaked</w:t>
      </w:r>
      <w:r w:rsidR="00156187">
        <w:rPr>
          <w:rFonts w:ascii="Times New Roman" w:eastAsiaTheme="minorEastAsia" w:hAnsi="Times New Roman"/>
        </w:rPr>
        <w:t xml:space="preserve">.  Most </w:t>
      </w:r>
      <w:r w:rsidRPr="00F15C81">
        <w:rPr>
          <w:rFonts w:ascii="Times New Roman" w:eastAsiaTheme="minorEastAsia" w:hAnsi="Times New Roman"/>
        </w:rPr>
        <w:t>other assumption</w:t>
      </w:r>
      <w:r w:rsidR="00EE06A3" w:rsidRPr="00F15C81">
        <w:rPr>
          <w:rFonts w:ascii="Times New Roman" w:eastAsiaTheme="minorEastAsia" w:hAnsi="Times New Roman"/>
        </w:rPr>
        <w:t>s</w:t>
      </w:r>
      <w:r w:rsidR="00957368" w:rsidRPr="00F15C81">
        <w:rPr>
          <w:rFonts w:ascii="Times New Roman" w:eastAsiaTheme="minorEastAsia" w:hAnsi="Times New Roman"/>
        </w:rPr>
        <w:t xml:space="preserve"> only</w:t>
      </w:r>
      <w:r w:rsidRPr="00F15C81">
        <w:rPr>
          <w:rFonts w:ascii="Times New Roman" w:eastAsiaTheme="minorEastAsia" w:hAnsi="Times New Roman"/>
        </w:rPr>
        <w:t xml:space="preserve"> dilute the amount of </w:t>
      </w:r>
      <w:proofErr w:type="spellStart"/>
      <w:r w:rsidR="00957368" w:rsidRPr="00F15C81">
        <w:rPr>
          <w:rFonts w:ascii="Times New Roman" w:eastAsiaTheme="minorEastAsia" w:hAnsi="Times New Roman"/>
        </w:rPr>
        <w:t>tolulene</w:t>
      </w:r>
      <w:proofErr w:type="spellEnd"/>
      <w:r w:rsidR="00957368" w:rsidRPr="00F15C81">
        <w:rPr>
          <w:rFonts w:ascii="Times New Roman" w:eastAsiaTheme="minorEastAsia" w:hAnsi="Times New Roman"/>
        </w:rPr>
        <w:t xml:space="preserve"> </w:t>
      </w:r>
      <w:r w:rsidRPr="00F15C81">
        <w:rPr>
          <w:rFonts w:ascii="Times New Roman" w:eastAsiaTheme="minorEastAsia" w:hAnsi="Times New Roman"/>
        </w:rPr>
        <w:t xml:space="preserve">like </w:t>
      </w:r>
      <w:r w:rsidR="00957368" w:rsidRPr="00F15C81">
        <w:rPr>
          <w:rFonts w:ascii="Times New Roman" w:eastAsiaTheme="minorEastAsia" w:hAnsi="Times New Roman"/>
        </w:rPr>
        <w:t xml:space="preserve">the </w:t>
      </w:r>
      <w:r w:rsidRPr="00F15C81">
        <w:rPr>
          <w:rFonts w:ascii="Times New Roman" w:eastAsiaTheme="minorEastAsia" w:hAnsi="Times New Roman"/>
        </w:rPr>
        <w:t xml:space="preserve">900 million liters drawn in other years, the amount leaving the system or still in the ground, and the 20% maximum amount of leakage </w:t>
      </w:r>
      <w:proofErr w:type="spellStart"/>
      <w:r w:rsidRPr="00F15C81">
        <w:rPr>
          <w:rFonts w:ascii="Times New Roman" w:eastAsiaTheme="minorEastAsia" w:hAnsi="Times New Roman"/>
        </w:rPr>
        <w:t>Syntrex</w:t>
      </w:r>
      <w:proofErr w:type="spellEnd"/>
      <w:r w:rsidRPr="00F15C81">
        <w:rPr>
          <w:rFonts w:ascii="Times New Roman" w:eastAsiaTheme="minorEastAsia" w:hAnsi="Times New Roman"/>
        </w:rPr>
        <w:t xml:space="preserve"> says it can prove.  Nevertheless, </w:t>
      </w:r>
      <w:r w:rsidR="00156187">
        <w:rPr>
          <w:rFonts w:ascii="Times New Roman" w:eastAsiaTheme="minorEastAsia" w:hAnsi="Times New Roman"/>
        </w:rPr>
        <w:t xml:space="preserve">some degree of high </w:t>
      </w:r>
      <w:r w:rsidRPr="00F15C81">
        <w:rPr>
          <w:rFonts w:ascii="Times New Roman" w:eastAsiaTheme="minorEastAsia" w:hAnsi="Times New Roman"/>
        </w:rPr>
        <w:t xml:space="preserve">concentration </w:t>
      </w:r>
      <w:r w:rsidR="00156187">
        <w:rPr>
          <w:rFonts w:ascii="Times New Roman" w:eastAsiaTheme="minorEastAsia" w:hAnsi="Times New Roman"/>
        </w:rPr>
        <w:t xml:space="preserve">could be due to samples taken </w:t>
      </w:r>
      <w:r w:rsidRPr="00F15C81">
        <w:rPr>
          <w:rFonts w:ascii="Times New Roman" w:eastAsiaTheme="minorEastAsia" w:hAnsi="Times New Roman"/>
        </w:rPr>
        <w:t xml:space="preserve">next to the </w:t>
      </w:r>
      <w:proofErr w:type="spellStart"/>
      <w:r w:rsidRPr="00F15C81">
        <w:rPr>
          <w:rFonts w:ascii="Times New Roman" w:eastAsiaTheme="minorEastAsia" w:hAnsi="Times New Roman"/>
        </w:rPr>
        <w:t>Syntrex</w:t>
      </w:r>
      <w:proofErr w:type="spellEnd"/>
      <w:r w:rsidRPr="00F15C81">
        <w:rPr>
          <w:rFonts w:ascii="Times New Roman" w:eastAsiaTheme="minorEastAsia" w:hAnsi="Times New Roman"/>
        </w:rPr>
        <w:t xml:space="preserve"> plant,</w:t>
      </w:r>
      <w:r w:rsidR="00957368" w:rsidRPr="00F15C81">
        <w:rPr>
          <w:rFonts w:ascii="Times New Roman" w:eastAsiaTheme="minorEastAsia" w:hAnsi="Times New Roman"/>
        </w:rPr>
        <w:t xml:space="preserve"> </w:t>
      </w:r>
      <w:r w:rsidR="00156187">
        <w:rPr>
          <w:rFonts w:ascii="Times New Roman" w:eastAsiaTheme="minorEastAsia" w:hAnsi="Times New Roman"/>
        </w:rPr>
        <w:t xml:space="preserve">depending on how many </w:t>
      </w:r>
      <w:r w:rsidR="00672E71" w:rsidRPr="00F15C81">
        <w:rPr>
          <w:rFonts w:ascii="Times New Roman" w:eastAsiaTheme="minorEastAsia" w:hAnsi="Times New Roman"/>
        </w:rPr>
        <w:t xml:space="preserve">samples were taken near </w:t>
      </w:r>
      <w:proofErr w:type="spellStart"/>
      <w:r w:rsidR="00672E71" w:rsidRPr="00F15C81">
        <w:rPr>
          <w:rFonts w:ascii="Times New Roman" w:eastAsiaTheme="minorEastAsia" w:hAnsi="Times New Roman"/>
        </w:rPr>
        <w:t>Syntrex</w:t>
      </w:r>
      <w:proofErr w:type="spellEnd"/>
      <w:r w:rsidR="00957368" w:rsidRPr="00F15C81">
        <w:rPr>
          <w:rFonts w:ascii="Times New Roman" w:eastAsiaTheme="minorEastAsia" w:hAnsi="Times New Roman"/>
        </w:rPr>
        <w:t>.  I</w:t>
      </w:r>
      <w:r w:rsidRPr="00F15C81">
        <w:rPr>
          <w:rFonts w:ascii="Times New Roman" w:eastAsiaTheme="minorEastAsia" w:hAnsi="Times New Roman"/>
        </w:rPr>
        <w:t xml:space="preserve">t would be important to know how distributed the samples </w:t>
      </w:r>
      <w:r w:rsidR="00156187">
        <w:rPr>
          <w:rFonts w:ascii="Times New Roman" w:eastAsiaTheme="minorEastAsia" w:hAnsi="Times New Roman"/>
        </w:rPr>
        <w:t xml:space="preserve">from </w:t>
      </w:r>
      <w:r w:rsidRPr="00F15C81">
        <w:rPr>
          <w:rFonts w:ascii="Times New Roman" w:eastAsiaTheme="minorEastAsia" w:hAnsi="Times New Roman"/>
        </w:rPr>
        <w:t>the two years were across the whole town</w:t>
      </w:r>
      <w:r w:rsidR="00957368" w:rsidRPr="00F15C81">
        <w:rPr>
          <w:rFonts w:ascii="Times New Roman" w:eastAsiaTheme="minorEastAsia" w:hAnsi="Times New Roman"/>
        </w:rPr>
        <w:t xml:space="preserve">.  </w:t>
      </w:r>
      <w:r w:rsidR="00EE06A3" w:rsidRPr="00F15C81">
        <w:rPr>
          <w:rFonts w:ascii="Times New Roman" w:eastAsiaTheme="minorEastAsia" w:hAnsi="Times New Roman"/>
        </w:rPr>
        <w:t xml:space="preserve">If the samples are shown to be concentrated around </w:t>
      </w:r>
      <w:proofErr w:type="spellStart"/>
      <w:r w:rsidR="00EE06A3" w:rsidRPr="00F15C81">
        <w:rPr>
          <w:rFonts w:ascii="Times New Roman" w:eastAsiaTheme="minorEastAsia" w:hAnsi="Times New Roman"/>
        </w:rPr>
        <w:t>Syntrex</w:t>
      </w:r>
      <w:proofErr w:type="spellEnd"/>
      <w:r w:rsidR="00EE06A3" w:rsidRPr="00F15C81">
        <w:rPr>
          <w:rFonts w:ascii="Times New Roman" w:eastAsiaTheme="minorEastAsia" w:hAnsi="Times New Roman"/>
        </w:rPr>
        <w:t xml:space="preserve">, </w:t>
      </w:r>
      <w:r w:rsidRPr="00F15C81">
        <w:rPr>
          <w:rFonts w:ascii="Times New Roman" w:eastAsiaTheme="minorEastAsia" w:hAnsi="Times New Roman"/>
        </w:rPr>
        <w:t>it would be important to know amount of cancer deaths near those wells</w:t>
      </w:r>
      <w:r w:rsidR="00672E71" w:rsidRPr="00F15C81">
        <w:rPr>
          <w:rFonts w:ascii="Times New Roman" w:eastAsiaTheme="minorEastAsia" w:hAnsi="Times New Roman"/>
        </w:rPr>
        <w:t xml:space="preserve"> compared to the rest of Winder</w:t>
      </w:r>
      <w:r w:rsidRPr="00F15C81">
        <w:rPr>
          <w:rFonts w:ascii="Times New Roman" w:eastAsiaTheme="minorEastAsia" w:hAnsi="Times New Roman"/>
        </w:rPr>
        <w:t>.</w:t>
      </w:r>
    </w:p>
    <w:p w:rsidR="008949F9" w:rsidRPr="00F15C81" w:rsidRDefault="00EE06A3" w:rsidP="008949F9">
      <w:pPr>
        <w:spacing w:line="480" w:lineRule="auto"/>
        <w:ind w:firstLine="720"/>
        <w:rPr>
          <w:rFonts w:ascii="Times New Roman" w:eastAsiaTheme="minorEastAsia" w:hAnsi="Times New Roman"/>
        </w:rPr>
      </w:pPr>
      <w:r w:rsidRPr="00F15C81">
        <w:rPr>
          <w:rFonts w:ascii="Times New Roman" w:eastAsiaTheme="minorEastAsia" w:hAnsi="Times New Roman"/>
        </w:rPr>
        <w:t>To summarize the</w:t>
      </w:r>
      <w:r w:rsidR="0047162B" w:rsidRPr="00F15C81">
        <w:rPr>
          <w:rFonts w:ascii="Times New Roman" w:eastAsiaTheme="minorEastAsia" w:hAnsi="Times New Roman"/>
        </w:rPr>
        <w:t xml:space="preserve"> statistical analysis </w:t>
      </w:r>
      <w:r w:rsidRPr="00F15C81">
        <w:rPr>
          <w:rFonts w:ascii="Times New Roman" w:eastAsiaTheme="minorEastAsia" w:hAnsi="Times New Roman"/>
        </w:rPr>
        <w:t xml:space="preserve">of </w:t>
      </w:r>
      <w:r w:rsidR="0047162B" w:rsidRPr="00F15C81">
        <w:rPr>
          <w:rFonts w:ascii="Times New Roman" w:eastAsiaTheme="minorEastAsia" w:hAnsi="Times New Roman"/>
        </w:rPr>
        <w:t>the data</w:t>
      </w:r>
      <w:r w:rsidR="005368B5" w:rsidRPr="00F15C81">
        <w:rPr>
          <w:rFonts w:ascii="Times New Roman" w:eastAsiaTheme="minorEastAsia" w:hAnsi="Times New Roman"/>
        </w:rPr>
        <w:t xml:space="preserve"> in the case</w:t>
      </w:r>
      <w:r w:rsidR="0047162B" w:rsidRPr="00F15C81">
        <w:rPr>
          <w:rFonts w:ascii="Times New Roman" w:eastAsiaTheme="minorEastAsia" w:hAnsi="Times New Roman"/>
        </w:rPr>
        <w:t xml:space="preserve">, the rate of </w:t>
      </w:r>
      <w:r w:rsidR="009B5F00" w:rsidRPr="00F15C81">
        <w:rPr>
          <w:rFonts w:ascii="Times New Roman" w:eastAsiaTheme="minorEastAsia" w:hAnsi="Times New Roman"/>
        </w:rPr>
        <w:t xml:space="preserve">liver cancer </w:t>
      </w:r>
      <w:r w:rsidR="0047162B" w:rsidRPr="00F15C81">
        <w:rPr>
          <w:rFonts w:ascii="Times New Roman" w:eastAsiaTheme="minorEastAsia" w:hAnsi="Times New Roman"/>
        </w:rPr>
        <w:t xml:space="preserve">deaths in Winder </w:t>
      </w:r>
      <w:r w:rsidR="009B5F00" w:rsidRPr="00F15C81">
        <w:rPr>
          <w:rFonts w:ascii="Times New Roman" w:eastAsiaTheme="minorEastAsia" w:hAnsi="Times New Roman"/>
        </w:rPr>
        <w:t>has</w:t>
      </w:r>
      <w:r w:rsidR="0047162B" w:rsidRPr="00F15C81">
        <w:rPr>
          <w:rFonts w:ascii="Times New Roman" w:eastAsiaTheme="minorEastAsia" w:hAnsi="Times New Roman"/>
        </w:rPr>
        <w:t xml:space="preserve"> a high statistical significance</w:t>
      </w:r>
      <w:r w:rsidR="001F3B1A" w:rsidRPr="00F15C81">
        <w:rPr>
          <w:rFonts w:ascii="Times New Roman" w:eastAsiaTheme="minorEastAsia" w:hAnsi="Times New Roman"/>
        </w:rPr>
        <w:t xml:space="preserve"> compared to the national and state rates</w:t>
      </w:r>
      <w:r w:rsidR="0047162B" w:rsidRPr="00F15C81">
        <w:rPr>
          <w:rFonts w:ascii="Times New Roman" w:eastAsiaTheme="minorEastAsia" w:hAnsi="Times New Roman"/>
        </w:rPr>
        <w:t>, and</w:t>
      </w:r>
      <w:r w:rsidR="009B5F00" w:rsidRPr="00F15C81">
        <w:rPr>
          <w:rFonts w:ascii="Times New Roman" w:eastAsiaTheme="minorEastAsia" w:hAnsi="Times New Roman"/>
        </w:rPr>
        <w:t xml:space="preserve"> </w:t>
      </w:r>
      <w:r w:rsidR="00525FEF" w:rsidRPr="00F15C81">
        <w:rPr>
          <w:rFonts w:ascii="Times New Roman" w:eastAsiaTheme="minorEastAsia" w:hAnsi="Times New Roman"/>
        </w:rPr>
        <w:t>the high rates in Winder</w:t>
      </w:r>
      <w:r w:rsidR="009B5F00" w:rsidRPr="00F15C81">
        <w:rPr>
          <w:rFonts w:ascii="Times New Roman" w:eastAsiaTheme="minorEastAsia" w:hAnsi="Times New Roman"/>
        </w:rPr>
        <w:t xml:space="preserve"> can</w:t>
      </w:r>
      <w:r w:rsidR="001F3B1A" w:rsidRPr="00F15C81">
        <w:rPr>
          <w:rFonts w:ascii="Times New Roman" w:eastAsiaTheme="minorEastAsia" w:hAnsi="Times New Roman"/>
        </w:rPr>
        <w:t xml:space="preserve"> be</w:t>
      </w:r>
      <w:r w:rsidR="009B5F00" w:rsidRPr="00F15C81">
        <w:rPr>
          <w:rFonts w:ascii="Times New Roman" w:eastAsiaTheme="minorEastAsia" w:hAnsi="Times New Roman"/>
        </w:rPr>
        <w:t xml:space="preserve"> </w:t>
      </w:r>
      <w:r w:rsidR="005368B5" w:rsidRPr="00F15C81">
        <w:rPr>
          <w:rFonts w:ascii="Times New Roman" w:eastAsiaTheme="minorEastAsia" w:hAnsi="Times New Roman"/>
        </w:rPr>
        <w:t xml:space="preserve">reasonably </w:t>
      </w:r>
      <w:r w:rsidR="009B5F00" w:rsidRPr="00F15C81">
        <w:rPr>
          <w:rFonts w:ascii="Times New Roman" w:eastAsiaTheme="minorEastAsia" w:hAnsi="Times New Roman"/>
        </w:rPr>
        <w:t xml:space="preserve">attributed to something other than chance.  </w:t>
      </w:r>
      <w:proofErr w:type="gramStart"/>
      <w:r w:rsidR="00F15C81" w:rsidRPr="00F15C81">
        <w:rPr>
          <w:rFonts w:ascii="Times New Roman" w:hAnsi="Times New Roman"/>
        </w:rPr>
        <w:t>(</w:t>
      </w:r>
      <w:r w:rsidR="00F15C81" w:rsidRPr="00F15C81">
        <w:rPr>
          <w:rFonts w:ascii="Times New Roman" w:hAnsi="Times New Roman"/>
          <w:i/>
        </w:rPr>
        <w:t>Id</w:t>
      </w:r>
      <w:r w:rsidR="00F15C81">
        <w:rPr>
          <w:rFonts w:ascii="Times New Roman" w:hAnsi="Times New Roman"/>
        </w:rPr>
        <w:t>. ¶ 1</w:t>
      </w:r>
      <w:r w:rsidR="00F15C81" w:rsidRPr="00F15C81">
        <w:rPr>
          <w:rFonts w:ascii="Times New Roman" w:hAnsi="Times New Roman"/>
        </w:rPr>
        <w:t>.)</w:t>
      </w:r>
      <w:proofErr w:type="gramEnd"/>
      <w:r w:rsidR="00F15C81">
        <w:rPr>
          <w:rFonts w:ascii="Times New Roman" w:hAnsi="Times New Roman"/>
        </w:rPr>
        <w:t xml:space="preserve">  </w:t>
      </w:r>
      <w:r w:rsidR="009B5F00" w:rsidRPr="00F15C81">
        <w:rPr>
          <w:rFonts w:ascii="Times New Roman" w:eastAsiaTheme="minorEastAsia" w:hAnsi="Times New Roman"/>
        </w:rPr>
        <w:t xml:space="preserve">Also, </w:t>
      </w:r>
      <w:r w:rsidR="001F3B1A" w:rsidRPr="00F15C81">
        <w:rPr>
          <w:rFonts w:ascii="Times New Roman" w:eastAsiaTheme="minorEastAsia" w:hAnsi="Times New Roman"/>
        </w:rPr>
        <w:t xml:space="preserve">the </w:t>
      </w:r>
      <w:r w:rsidR="008949F9" w:rsidRPr="00F15C81">
        <w:rPr>
          <w:rFonts w:ascii="Times New Roman" w:eastAsiaTheme="minorEastAsia" w:hAnsi="Times New Roman"/>
        </w:rPr>
        <w:t xml:space="preserve">cancer causing properties of </w:t>
      </w:r>
      <w:proofErr w:type="spellStart"/>
      <w:r w:rsidR="008949F9" w:rsidRPr="00F15C81">
        <w:rPr>
          <w:rFonts w:ascii="Times New Roman" w:eastAsiaTheme="minorEastAsia" w:hAnsi="Times New Roman"/>
        </w:rPr>
        <w:t>tolulene</w:t>
      </w:r>
      <w:proofErr w:type="spellEnd"/>
      <w:r w:rsidR="008949F9" w:rsidRPr="00F15C81">
        <w:rPr>
          <w:rFonts w:ascii="Times New Roman" w:eastAsiaTheme="minorEastAsia" w:hAnsi="Times New Roman"/>
        </w:rPr>
        <w:t xml:space="preserve"> can’t be statistically proven by the plaintiff’s rat experiment</w:t>
      </w:r>
      <w:r w:rsidR="00577F79" w:rsidRPr="00F15C81">
        <w:rPr>
          <w:rFonts w:ascii="Times New Roman" w:eastAsiaTheme="minorEastAsia" w:hAnsi="Times New Roman"/>
        </w:rPr>
        <w:t xml:space="preserve"> alone</w:t>
      </w:r>
      <w:r w:rsidR="00672E71" w:rsidRPr="00F15C81">
        <w:rPr>
          <w:rFonts w:ascii="Times New Roman" w:eastAsiaTheme="minorEastAsia" w:hAnsi="Times New Roman"/>
        </w:rPr>
        <w:t xml:space="preserve">, and this test is with a concentration of 5000 micrograms of </w:t>
      </w:r>
      <w:proofErr w:type="spellStart"/>
      <w:r w:rsidR="00672E71" w:rsidRPr="00F15C81">
        <w:rPr>
          <w:rFonts w:ascii="Times New Roman" w:eastAsiaTheme="minorEastAsia" w:hAnsi="Times New Roman"/>
        </w:rPr>
        <w:t>tolulene</w:t>
      </w:r>
      <w:proofErr w:type="spellEnd"/>
      <w:r w:rsidR="00672E71" w:rsidRPr="00F15C81">
        <w:rPr>
          <w:rFonts w:ascii="Times New Roman" w:eastAsiaTheme="minorEastAsia" w:hAnsi="Times New Roman"/>
        </w:rPr>
        <w:t xml:space="preserve"> on small rats, almost 20 times larger than any other assumed concentration in the Winder water supply</w:t>
      </w:r>
      <w:r w:rsidR="008949F9" w:rsidRPr="00F15C81">
        <w:rPr>
          <w:rFonts w:ascii="Times New Roman" w:eastAsiaTheme="minorEastAsia" w:hAnsi="Times New Roman"/>
        </w:rPr>
        <w:t>.</w:t>
      </w:r>
      <w:r w:rsidR="005368B5" w:rsidRPr="00F15C81">
        <w:rPr>
          <w:rFonts w:ascii="Times New Roman" w:eastAsiaTheme="minorEastAsia" w:hAnsi="Times New Roman"/>
        </w:rPr>
        <w:t xml:space="preserve">  </w:t>
      </w:r>
      <w:proofErr w:type="gramStart"/>
      <w:r w:rsidR="00F15C81" w:rsidRPr="00F15C81">
        <w:rPr>
          <w:rFonts w:ascii="Times New Roman" w:hAnsi="Times New Roman"/>
        </w:rPr>
        <w:t>(</w:t>
      </w:r>
      <w:r w:rsidR="00F15C81" w:rsidRPr="00F15C81">
        <w:rPr>
          <w:rFonts w:ascii="Times New Roman" w:hAnsi="Times New Roman"/>
          <w:i/>
        </w:rPr>
        <w:t>Id</w:t>
      </w:r>
      <w:r w:rsidR="00F15C81">
        <w:rPr>
          <w:rFonts w:ascii="Times New Roman" w:hAnsi="Times New Roman"/>
        </w:rPr>
        <w:t>. ¶ 3</w:t>
      </w:r>
      <w:r w:rsidR="00F15C81" w:rsidRPr="00F15C81">
        <w:rPr>
          <w:rFonts w:ascii="Times New Roman" w:hAnsi="Times New Roman"/>
        </w:rPr>
        <w:t>.)</w:t>
      </w:r>
      <w:proofErr w:type="gramEnd"/>
      <w:r w:rsidR="00F15C81">
        <w:rPr>
          <w:rFonts w:ascii="Times New Roman" w:hAnsi="Times New Roman"/>
        </w:rPr>
        <w:t xml:space="preserve">  </w:t>
      </w:r>
      <w:r w:rsidR="005368B5" w:rsidRPr="00F15C81">
        <w:rPr>
          <w:rFonts w:ascii="Times New Roman" w:eastAsiaTheme="minorEastAsia" w:hAnsi="Times New Roman"/>
        </w:rPr>
        <w:t xml:space="preserve">Finally, the </w:t>
      </w:r>
      <w:r w:rsidR="00672E71" w:rsidRPr="00F15C81">
        <w:rPr>
          <w:rFonts w:ascii="Times New Roman" w:eastAsiaTheme="minorEastAsia" w:hAnsi="Times New Roman"/>
        </w:rPr>
        <w:t>water supply test</w:t>
      </w:r>
      <w:r w:rsidR="00957368" w:rsidRPr="00F15C81">
        <w:rPr>
          <w:rFonts w:ascii="Times New Roman" w:eastAsiaTheme="minorEastAsia" w:hAnsi="Times New Roman"/>
        </w:rPr>
        <w:t xml:space="preserve"> </w:t>
      </w:r>
      <w:r w:rsidR="00672E71" w:rsidRPr="00F15C81">
        <w:rPr>
          <w:rFonts w:ascii="Times New Roman" w:eastAsiaTheme="minorEastAsia" w:hAnsi="Times New Roman"/>
        </w:rPr>
        <w:t xml:space="preserve">from 25 samples in 2005 and 20 samples in 1999 show a </w:t>
      </w:r>
      <w:r w:rsidR="0042184E" w:rsidRPr="00F15C81">
        <w:rPr>
          <w:rFonts w:ascii="Times New Roman" w:eastAsiaTheme="minorEastAsia" w:hAnsi="Times New Roman"/>
        </w:rPr>
        <w:t xml:space="preserve">much </w:t>
      </w:r>
      <w:r w:rsidR="00672E71" w:rsidRPr="00F15C81">
        <w:rPr>
          <w:rFonts w:ascii="Times New Roman" w:eastAsiaTheme="minorEastAsia" w:hAnsi="Times New Roman"/>
        </w:rPr>
        <w:t xml:space="preserve">higher concentration than </w:t>
      </w:r>
      <w:proofErr w:type="spellStart"/>
      <w:r w:rsidR="00672E71" w:rsidRPr="00F15C81">
        <w:rPr>
          <w:rFonts w:ascii="Times New Roman" w:eastAsiaTheme="minorEastAsia" w:hAnsi="Times New Roman"/>
        </w:rPr>
        <w:t>Syntrex</w:t>
      </w:r>
      <w:proofErr w:type="spellEnd"/>
      <w:r w:rsidR="00672E71" w:rsidRPr="00F15C81">
        <w:rPr>
          <w:rFonts w:ascii="Times New Roman" w:eastAsiaTheme="minorEastAsia" w:hAnsi="Times New Roman"/>
        </w:rPr>
        <w:t xml:space="preserve"> could have contributed to the water supply</w:t>
      </w:r>
      <w:r w:rsidR="00156187">
        <w:rPr>
          <w:rFonts w:ascii="Times New Roman" w:eastAsiaTheme="minorEastAsia" w:hAnsi="Times New Roman"/>
        </w:rPr>
        <w:t xml:space="preserve">.  A high concentration of the two sets of samples could be attributed to samples </w:t>
      </w:r>
      <w:r w:rsidR="00672E71" w:rsidRPr="00F15C81">
        <w:rPr>
          <w:rFonts w:ascii="Times New Roman" w:eastAsiaTheme="minorEastAsia" w:hAnsi="Times New Roman"/>
        </w:rPr>
        <w:t xml:space="preserve">taken </w:t>
      </w:r>
      <w:r w:rsidR="00156187">
        <w:rPr>
          <w:rFonts w:ascii="Times New Roman" w:eastAsiaTheme="minorEastAsia" w:hAnsi="Times New Roman"/>
        </w:rPr>
        <w:t xml:space="preserve">near </w:t>
      </w:r>
      <w:proofErr w:type="spellStart"/>
      <w:r w:rsidR="0042184E" w:rsidRPr="00F15C81">
        <w:rPr>
          <w:rFonts w:ascii="Times New Roman" w:eastAsiaTheme="minorEastAsia" w:hAnsi="Times New Roman"/>
        </w:rPr>
        <w:t>Syntrex</w:t>
      </w:r>
      <w:proofErr w:type="spellEnd"/>
      <w:r w:rsidR="0042184E" w:rsidRPr="00F15C81">
        <w:rPr>
          <w:rFonts w:ascii="Times New Roman" w:eastAsiaTheme="minorEastAsia" w:hAnsi="Times New Roman"/>
        </w:rPr>
        <w:t xml:space="preserve"> and not widely distributed across the rest of the city’s water supply.  </w:t>
      </w:r>
      <w:proofErr w:type="gramStart"/>
      <w:r w:rsidR="00F15C81" w:rsidRPr="00F15C81">
        <w:rPr>
          <w:rFonts w:ascii="Times New Roman" w:hAnsi="Times New Roman"/>
        </w:rPr>
        <w:t>(</w:t>
      </w:r>
      <w:r w:rsidR="00F15C81" w:rsidRPr="00F15C81">
        <w:rPr>
          <w:rFonts w:ascii="Times New Roman" w:hAnsi="Times New Roman"/>
          <w:i/>
        </w:rPr>
        <w:t>Id</w:t>
      </w:r>
      <w:r w:rsidR="00F15C81" w:rsidRPr="00F15C81">
        <w:rPr>
          <w:rFonts w:ascii="Times New Roman" w:hAnsi="Times New Roman"/>
        </w:rPr>
        <w:t xml:space="preserve">. ¶¶ </w:t>
      </w:r>
      <w:r w:rsidR="00F15C81">
        <w:rPr>
          <w:rFonts w:ascii="Times New Roman" w:hAnsi="Times New Roman"/>
        </w:rPr>
        <w:t>2</w:t>
      </w:r>
      <w:r w:rsidR="00F15C81" w:rsidRPr="00F15C81">
        <w:rPr>
          <w:rFonts w:ascii="Times New Roman" w:hAnsi="Times New Roman"/>
        </w:rPr>
        <w:t>,</w:t>
      </w:r>
      <w:r w:rsidR="00F15C81">
        <w:rPr>
          <w:rFonts w:ascii="Times New Roman" w:hAnsi="Times New Roman"/>
        </w:rPr>
        <w:t xml:space="preserve"> 4,</w:t>
      </w:r>
      <w:r w:rsidR="00F15C81" w:rsidRPr="00F15C81">
        <w:rPr>
          <w:rFonts w:ascii="Times New Roman" w:hAnsi="Times New Roman"/>
        </w:rPr>
        <w:t xml:space="preserve"> </w:t>
      </w:r>
      <w:r w:rsidR="00F15C81">
        <w:rPr>
          <w:rFonts w:ascii="Times New Roman" w:hAnsi="Times New Roman"/>
        </w:rPr>
        <w:t>5</w:t>
      </w:r>
      <w:r w:rsidR="00F15C81" w:rsidRPr="00F15C81">
        <w:rPr>
          <w:rFonts w:ascii="Times New Roman" w:hAnsi="Times New Roman"/>
        </w:rPr>
        <w:t>.)</w:t>
      </w:r>
      <w:proofErr w:type="gramEnd"/>
      <w:r w:rsidR="00F15C81">
        <w:rPr>
          <w:rFonts w:ascii="Times New Roman" w:hAnsi="Times New Roman"/>
        </w:rPr>
        <w:t xml:space="preserve">  </w:t>
      </w:r>
      <w:r w:rsidR="0042184E" w:rsidRPr="00F15C81">
        <w:rPr>
          <w:rFonts w:ascii="Times New Roman" w:eastAsiaTheme="minorEastAsia" w:hAnsi="Times New Roman"/>
        </w:rPr>
        <w:t xml:space="preserve">If this is the case, it would be important to know the cancer </w:t>
      </w:r>
      <w:r w:rsidR="00156187">
        <w:rPr>
          <w:rFonts w:ascii="Times New Roman" w:eastAsiaTheme="minorEastAsia" w:hAnsi="Times New Roman"/>
        </w:rPr>
        <w:t xml:space="preserve">deaths </w:t>
      </w:r>
      <w:r w:rsidR="0042184E" w:rsidRPr="00F15C81">
        <w:rPr>
          <w:rFonts w:ascii="Times New Roman" w:eastAsiaTheme="minorEastAsia" w:hAnsi="Times New Roman"/>
        </w:rPr>
        <w:t>from areas near these wells compared to the rest of the city.</w:t>
      </w:r>
    </w:p>
    <w:p w:rsidR="00322062" w:rsidRPr="00F15C81" w:rsidRDefault="00322062" w:rsidP="008949F9">
      <w:pPr>
        <w:spacing w:line="480" w:lineRule="auto"/>
        <w:ind w:firstLine="720"/>
        <w:rPr>
          <w:rFonts w:ascii="Times New Roman" w:hAnsi="Times New Roman"/>
        </w:rPr>
      </w:pPr>
      <w:r w:rsidRPr="00F15C81">
        <w:rPr>
          <w:rFonts w:ascii="Times New Roman" w:hAnsi="Times New Roman"/>
        </w:rPr>
        <w:br w:type="page"/>
      </w:r>
    </w:p>
    <w:p w:rsidR="006D45E8" w:rsidRPr="00F15C81" w:rsidRDefault="002F2776" w:rsidP="005A1EB6">
      <w:pPr>
        <w:spacing w:line="480" w:lineRule="auto"/>
        <w:rPr>
          <w:rFonts w:ascii="Times New Roman" w:hAnsi="Times New Roman"/>
        </w:rPr>
      </w:pPr>
      <w:r w:rsidRPr="00F15C81">
        <w:rPr>
          <w:rFonts w:ascii="Times New Roman" w:hAnsi="Times New Roman"/>
        </w:rPr>
        <w:lastRenderedPageBreak/>
        <w:t>Appendix A-1</w:t>
      </w:r>
      <w:r w:rsidR="00F942C9" w:rsidRPr="00F15C81">
        <w:rPr>
          <w:rFonts w:ascii="Times New Roman" w:hAnsi="Times New Roman"/>
        </w:rPr>
        <w:t>: Distribution</w:t>
      </w:r>
    </w:p>
    <w:p w:rsidR="00794039" w:rsidRPr="00F15C81" w:rsidRDefault="002B2622" w:rsidP="00794039">
      <w:pPr>
        <w:spacing w:line="480" w:lineRule="auto"/>
        <w:jc w:val="center"/>
        <w:rPr>
          <w:rFonts w:ascii="Times New Roman" w:hAnsi="Times New Roman"/>
        </w:rPr>
      </w:pPr>
      <w:r w:rsidRPr="00F15C81">
        <w:rPr>
          <w:rFonts w:ascii="Times New Roman" w:hAnsi="Times New Roman"/>
          <w:noProof/>
          <w:sz w:val="16"/>
          <w:szCs w:val="16"/>
        </w:rPr>
        <w:drawing>
          <wp:inline distT="0" distB="0" distL="0" distR="0">
            <wp:extent cx="3248025" cy="1960945"/>
            <wp:effectExtent l="19050" t="19050" r="28575" b="20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srcRect/>
                    <a:stretch>
                      <a:fillRect/>
                    </a:stretch>
                  </pic:blipFill>
                  <pic:spPr bwMode="auto">
                    <a:xfrm>
                      <a:off x="0" y="0"/>
                      <a:ext cx="3248025" cy="1960945"/>
                    </a:xfrm>
                    <a:prstGeom prst="rect">
                      <a:avLst/>
                    </a:prstGeom>
                    <a:noFill/>
                    <a:ln w="9525">
                      <a:solidFill>
                        <a:schemeClr val="tx1"/>
                      </a:solidFill>
                      <a:miter lim="800000"/>
                      <a:headEnd/>
                      <a:tailEnd/>
                    </a:ln>
                  </pic:spPr>
                </pic:pic>
              </a:graphicData>
            </a:graphic>
          </wp:inline>
        </w:drawing>
      </w:r>
      <w:r w:rsidRPr="00F15C81">
        <w:rPr>
          <w:rFonts w:ascii="Times New Roman" w:hAnsi="Times New Roman"/>
          <w:noProof/>
          <w:sz w:val="16"/>
          <w:szCs w:val="16"/>
        </w:rPr>
        <w:t xml:space="preserve"> </w:t>
      </w:r>
    </w:p>
    <w:tbl>
      <w:tblPr>
        <w:tblW w:w="7680" w:type="dxa"/>
        <w:tblInd w:w="93" w:type="dxa"/>
        <w:tblLook w:val="04A0"/>
      </w:tblPr>
      <w:tblGrid>
        <w:gridCol w:w="960"/>
        <w:gridCol w:w="960"/>
        <w:gridCol w:w="960"/>
        <w:gridCol w:w="960"/>
        <w:gridCol w:w="960"/>
        <w:gridCol w:w="960"/>
        <w:gridCol w:w="960"/>
        <w:gridCol w:w="1005"/>
      </w:tblGrid>
      <w:tr w:rsidR="00794039" w:rsidRPr="00F15C81" w:rsidTr="00794039">
        <w:trPr>
          <w:trHeight w:val="300"/>
        </w:trPr>
        <w:tc>
          <w:tcPr>
            <w:tcW w:w="960" w:type="dxa"/>
            <w:tcBorders>
              <w:top w:val="nil"/>
              <w:left w:val="nil"/>
              <w:bottom w:val="nil"/>
              <w:right w:val="nil"/>
            </w:tcBorders>
            <w:shd w:val="clear" w:color="auto" w:fill="auto"/>
            <w:noWrap/>
            <w:vAlign w:val="bottom"/>
            <w:hideMark/>
          </w:tcPr>
          <w:p w:rsidR="00794039" w:rsidRPr="00F15C81" w:rsidRDefault="008949F9" w:rsidP="00794039">
            <w:pPr>
              <w:spacing w:after="0" w:line="240" w:lineRule="auto"/>
              <w:jc w:val="center"/>
              <w:rPr>
                <w:rFonts w:ascii="Times New Roman" w:eastAsia="Times New Roman" w:hAnsi="Times New Roman"/>
                <w:color w:val="000000"/>
                <w:kern w:val="0"/>
                <w:sz w:val="22"/>
                <w:szCs w:val="22"/>
                <w:u w:val="single"/>
              </w:rPr>
            </w:pPr>
            <w:r w:rsidRPr="00F15C81">
              <w:rPr>
                <w:rFonts w:ascii="Times New Roman" w:eastAsia="Times New Roman" w:hAnsi="Times New Roman"/>
                <w:color w:val="000000"/>
                <w:kern w:val="0"/>
                <w:sz w:val="22"/>
                <w:szCs w:val="22"/>
                <w:u w:val="single"/>
              </w:rPr>
              <w:t>Z</w:t>
            </w:r>
          </w:p>
        </w:tc>
        <w:tc>
          <w:tcPr>
            <w:tcW w:w="960" w:type="dxa"/>
            <w:tcBorders>
              <w:top w:val="nil"/>
              <w:left w:val="nil"/>
              <w:bottom w:val="nil"/>
              <w:right w:val="nil"/>
            </w:tcBorders>
            <w:shd w:val="clear" w:color="auto" w:fill="auto"/>
            <w:noWrap/>
            <w:vAlign w:val="bottom"/>
            <w:hideMark/>
          </w:tcPr>
          <w:p w:rsidR="00794039" w:rsidRPr="00F15C81" w:rsidRDefault="00322062" w:rsidP="00794039">
            <w:pPr>
              <w:spacing w:after="0" w:line="240" w:lineRule="auto"/>
              <w:jc w:val="center"/>
              <w:rPr>
                <w:rFonts w:ascii="Times New Roman" w:eastAsia="Times New Roman" w:hAnsi="Times New Roman"/>
                <w:color w:val="000000"/>
                <w:kern w:val="0"/>
                <w:sz w:val="22"/>
                <w:szCs w:val="22"/>
                <w:u w:val="single"/>
              </w:rPr>
            </w:pPr>
            <w:r w:rsidRPr="00F15C81">
              <w:rPr>
                <w:rFonts w:ascii="Times New Roman" w:eastAsia="Times New Roman" w:hAnsi="Times New Roman"/>
                <w:color w:val="000000"/>
                <w:kern w:val="0"/>
                <w:sz w:val="22"/>
                <w:szCs w:val="22"/>
                <w:u w:val="single"/>
              </w:rPr>
              <w:t>A</w:t>
            </w:r>
            <w:r w:rsidR="00794039" w:rsidRPr="00F15C81">
              <w:rPr>
                <w:rFonts w:ascii="Times New Roman" w:eastAsia="Times New Roman" w:hAnsi="Times New Roman"/>
                <w:color w:val="000000"/>
                <w:kern w:val="0"/>
                <w:sz w:val="22"/>
                <w:szCs w:val="22"/>
                <w:u w:val="single"/>
              </w:rPr>
              <w:t>rea</w:t>
            </w:r>
          </w:p>
        </w:tc>
        <w:tc>
          <w:tcPr>
            <w:tcW w:w="960" w:type="dxa"/>
            <w:tcBorders>
              <w:top w:val="nil"/>
              <w:left w:val="nil"/>
              <w:bottom w:val="nil"/>
              <w:right w:val="nil"/>
            </w:tcBorders>
            <w:shd w:val="clear" w:color="auto" w:fill="auto"/>
            <w:noWrap/>
            <w:vAlign w:val="bottom"/>
            <w:hideMark/>
          </w:tcPr>
          <w:p w:rsidR="00794039" w:rsidRPr="00F15C81" w:rsidRDefault="00794039" w:rsidP="00794039">
            <w:pPr>
              <w:spacing w:after="0" w:line="240" w:lineRule="auto"/>
              <w:rPr>
                <w:rFonts w:ascii="Times New Roman" w:eastAsia="Times New Roman" w:hAnsi="Times New Roman"/>
                <w:color w:val="000000"/>
                <w:kern w:val="0"/>
                <w:sz w:val="22"/>
                <w:szCs w:val="22"/>
              </w:rPr>
            </w:pPr>
          </w:p>
        </w:tc>
        <w:tc>
          <w:tcPr>
            <w:tcW w:w="960" w:type="dxa"/>
            <w:tcBorders>
              <w:top w:val="nil"/>
              <w:left w:val="nil"/>
              <w:bottom w:val="nil"/>
              <w:right w:val="nil"/>
            </w:tcBorders>
            <w:shd w:val="clear" w:color="auto" w:fill="auto"/>
            <w:noWrap/>
            <w:vAlign w:val="bottom"/>
            <w:hideMark/>
          </w:tcPr>
          <w:p w:rsidR="00794039" w:rsidRPr="00F15C81" w:rsidRDefault="00794039" w:rsidP="00794039">
            <w:pPr>
              <w:spacing w:after="0" w:line="240" w:lineRule="auto"/>
              <w:jc w:val="center"/>
              <w:rPr>
                <w:rFonts w:ascii="Times New Roman" w:eastAsia="Times New Roman" w:hAnsi="Times New Roman"/>
                <w:color w:val="000000"/>
                <w:kern w:val="0"/>
                <w:sz w:val="22"/>
                <w:szCs w:val="22"/>
                <w:u w:val="single"/>
              </w:rPr>
            </w:pPr>
            <w:r w:rsidRPr="00F15C81">
              <w:rPr>
                <w:rFonts w:ascii="Times New Roman" w:eastAsia="Times New Roman" w:hAnsi="Times New Roman"/>
                <w:color w:val="000000"/>
                <w:kern w:val="0"/>
                <w:sz w:val="22"/>
                <w:szCs w:val="22"/>
                <w:u w:val="single"/>
              </w:rPr>
              <w:t>z</w:t>
            </w:r>
          </w:p>
        </w:tc>
        <w:tc>
          <w:tcPr>
            <w:tcW w:w="960" w:type="dxa"/>
            <w:tcBorders>
              <w:top w:val="nil"/>
              <w:left w:val="nil"/>
              <w:bottom w:val="nil"/>
              <w:right w:val="nil"/>
            </w:tcBorders>
            <w:shd w:val="clear" w:color="auto" w:fill="auto"/>
            <w:noWrap/>
            <w:vAlign w:val="bottom"/>
            <w:hideMark/>
          </w:tcPr>
          <w:p w:rsidR="00794039" w:rsidRPr="00F15C81" w:rsidRDefault="00794039" w:rsidP="00794039">
            <w:pPr>
              <w:spacing w:after="0" w:line="240" w:lineRule="auto"/>
              <w:jc w:val="center"/>
              <w:rPr>
                <w:rFonts w:ascii="Times New Roman" w:eastAsia="Times New Roman" w:hAnsi="Times New Roman"/>
                <w:color w:val="000000"/>
                <w:kern w:val="0"/>
                <w:sz w:val="22"/>
                <w:szCs w:val="22"/>
                <w:u w:val="single"/>
              </w:rPr>
            </w:pPr>
            <w:r w:rsidRPr="00F15C81">
              <w:rPr>
                <w:rFonts w:ascii="Times New Roman" w:eastAsia="Times New Roman" w:hAnsi="Times New Roman"/>
                <w:color w:val="000000"/>
                <w:kern w:val="0"/>
                <w:sz w:val="22"/>
                <w:szCs w:val="22"/>
                <w:u w:val="single"/>
              </w:rPr>
              <w:t>area</w:t>
            </w:r>
          </w:p>
        </w:tc>
        <w:tc>
          <w:tcPr>
            <w:tcW w:w="960" w:type="dxa"/>
            <w:tcBorders>
              <w:top w:val="nil"/>
              <w:left w:val="nil"/>
              <w:bottom w:val="nil"/>
              <w:right w:val="nil"/>
            </w:tcBorders>
            <w:shd w:val="clear" w:color="auto" w:fill="auto"/>
            <w:noWrap/>
            <w:vAlign w:val="bottom"/>
            <w:hideMark/>
          </w:tcPr>
          <w:p w:rsidR="00794039" w:rsidRPr="00F15C81" w:rsidRDefault="00794039" w:rsidP="00794039">
            <w:pPr>
              <w:spacing w:after="0" w:line="240" w:lineRule="auto"/>
              <w:rPr>
                <w:rFonts w:ascii="Times New Roman" w:eastAsia="Times New Roman" w:hAnsi="Times New Roman"/>
                <w:color w:val="000000"/>
                <w:kern w:val="0"/>
                <w:sz w:val="22"/>
                <w:szCs w:val="22"/>
              </w:rPr>
            </w:pPr>
          </w:p>
        </w:tc>
        <w:tc>
          <w:tcPr>
            <w:tcW w:w="960" w:type="dxa"/>
            <w:tcBorders>
              <w:top w:val="nil"/>
              <w:left w:val="nil"/>
              <w:bottom w:val="nil"/>
              <w:right w:val="nil"/>
            </w:tcBorders>
            <w:shd w:val="clear" w:color="auto" w:fill="auto"/>
            <w:noWrap/>
            <w:vAlign w:val="bottom"/>
            <w:hideMark/>
          </w:tcPr>
          <w:p w:rsidR="00794039" w:rsidRPr="00F15C81" w:rsidRDefault="00794039" w:rsidP="00794039">
            <w:pPr>
              <w:spacing w:after="0" w:line="240" w:lineRule="auto"/>
              <w:jc w:val="center"/>
              <w:rPr>
                <w:rFonts w:ascii="Times New Roman" w:eastAsia="Times New Roman" w:hAnsi="Times New Roman"/>
                <w:color w:val="000000"/>
                <w:kern w:val="0"/>
                <w:sz w:val="22"/>
                <w:szCs w:val="22"/>
                <w:u w:val="single"/>
              </w:rPr>
            </w:pPr>
            <w:r w:rsidRPr="00F15C81">
              <w:rPr>
                <w:rFonts w:ascii="Times New Roman" w:eastAsia="Times New Roman" w:hAnsi="Times New Roman"/>
                <w:color w:val="000000"/>
                <w:kern w:val="0"/>
                <w:sz w:val="22"/>
                <w:szCs w:val="22"/>
                <w:u w:val="single"/>
              </w:rPr>
              <w:t>z</w:t>
            </w:r>
          </w:p>
        </w:tc>
        <w:tc>
          <w:tcPr>
            <w:tcW w:w="960" w:type="dxa"/>
            <w:tcBorders>
              <w:top w:val="nil"/>
              <w:left w:val="nil"/>
              <w:bottom w:val="nil"/>
              <w:right w:val="nil"/>
            </w:tcBorders>
            <w:shd w:val="clear" w:color="auto" w:fill="auto"/>
            <w:noWrap/>
            <w:vAlign w:val="bottom"/>
            <w:hideMark/>
          </w:tcPr>
          <w:p w:rsidR="00794039" w:rsidRPr="00F15C81" w:rsidRDefault="00794039" w:rsidP="00794039">
            <w:pPr>
              <w:spacing w:after="0" w:line="240" w:lineRule="auto"/>
              <w:jc w:val="center"/>
              <w:rPr>
                <w:rFonts w:ascii="Times New Roman" w:eastAsia="Times New Roman" w:hAnsi="Times New Roman"/>
                <w:color w:val="000000"/>
                <w:kern w:val="0"/>
                <w:sz w:val="22"/>
                <w:szCs w:val="22"/>
                <w:u w:val="single"/>
              </w:rPr>
            </w:pPr>
            <w:r w:rsidRPr="00F15C81">
              <w:rPr>
                <w:rFonts w:ascii="Times New Roman" w:eastAsia="Times New Roman" w:hAnsi="Times New Roman"/>
                <w:color w:val="000000"/>
                <w:kern w:val="0"/>
                <w:sz w:val="22"/>
                <w:szCs w:val="22"/>
                <w:u w:val="single"/>
              </w:rPr>
              <w:t>area</w:t>
            </w:r>
          </w:p>
        </w:tc>
      </w:tr>
      <w:tr w:rsidR="00794039" w:rsidRPr="00F15C81" w:rsidTr="00794039">
        <w:trPr>
          <w:trHeight w:val="300"/>
        </w:trPr>
        <w:tc>
          <w:tcPr>
            <w:tcW w:w="960" w:type="dxa"/>
            <w:tcBorders>
              <w:top w:val="nil"/>
              <w:left w:val="nil"/>
              <w:bottom w:val="nil"/>
              <w:right w:val="nil"/>
            </w:tcBorders>
            <w:shd w:val="clear" w:color="auto" w:fill="auto"/>
            <w:noWrap/>
            <w:vAlign w:val="bottom"/>
            <w:hideMark/>
          </w:tcPr>
          <w:p w:rsidR="00794039" w:rsidRPr="00F15C81" w:rsidRDefault="00794039" w:rsidP="00794039">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0.00</w:t>
            </w:r>
          </w:p>
        </w:tc>
        <w:tc>
          <w:tcPr>
            <w:tcW w:w="960" w:type="dxa"/>
            <w:tcBorders>
              <w:top w:val="nil"/>
              <w:left w:val="nil"/>
              <w:bottom w:val="nil"/>
              <w:right w:val="nil"/>
            </w:tcBorders>
            <w:shd w:val="clear" w:color="auto" w:fill="auto"/>
            <w:noWrap/>
            <w:vAlign w:val="bottom"/>
            <w:hideMark/>
          </w:tcPr>
          <w:p w:rsidR="00794039" w:rsidRPr="00F15C81" w:rsidRDefault="00794039" w:rsidP="00794039">
            <w:pPr>
              <w:spacing w:after="0" w:line="240" w:lineRule="auto"/>
              <w:jc w:val="right"/>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0.00%</w:t>
            </w:r>
          </w:p>
        </w:tc>
        <w:tc>
          <w:tcPr>
            <w:tcW w:w="960" w:type="dxa"/>
            <w:tcBorders>
              <w:top w:val="nil"/>
              <w:left w:val="nil"/>
              <w:bottom w:val="nil"/>
              <w:right w:val="nil"/>
            </w:tcBorders>
            <w:shd w:val="clear" w:color="auto" w:fill="auto"/>
            <w:noWrap/>
            <w:vAlign w:val="bottom"/>
            <w:hideMark/>
          </w:tcPr>
          <w:p w:rsidR="00794039" w:rsidRPr="00F15C81" w:rsidRDefault="00794039" w:rsidP="00794039">
            <w:pPr>
              <w:spacing w:after="0" w:line="240" w:lineRule="auto"/>
              <w:rPr>
                <w:rFonts w:ascii="Times New Roman" w:eastAsia="Times New Roman" w:hAnsi="Times New Roman"/>
                <w:color w:val="000000"/>
                <w:kern w:val="0"/>
                <w:sz w:val="22"/>
                <w:szCs w:val="22"/>
              </w:rPr>
            </w:pPr>
          </w:p>
        </w:tc>
        <w:tc>
          <w:tcPr>
            <w:tcW w:w="960" w:type="dxa"/>
            <w:tcBorders>
              <w:top w:val="nil"/>
              <w:left w:val="nil"/>
              <w:bottom w:val="nil"/>
              <w:right w:val="nil"/>
            </w:tcBorders>
            <w:shd w:val="clear" w:color="auto" w:fill="auto"/>
            <w:noWrap/>
            <w:vAlign w:val="bottom"/>
            <w:hideMark/>
          </w:tcPr>
          <w:p w:rsidR="00794039" w:rsidRPr="00F15C81" w:rsidRDefault="00794039" w:rsidP="00794039">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1.50</w:t>
            </w:r>
          </w:p>
        </w:tc>
        <w:tc>
          <w:tcPr>
            <w:tcW w:w="960" w:type="dxa"/>
            <w:tcBorders>
              <w:top w:val="nil"/>
              <w:left w:val="nil"/>
              <w:bottom w:val="nil"/>
              <w:right w:val="nil"/>
            </w:tcBorders>
            <w:shd w:val="clear" w:color="auto" w:fill="auto"/>
            <w:noWrap/>
            <w:vAlign w:val="bottom"/>
            <w:hideMark/>
          </w:tcPr>
          <w:p w:rsidR="00794039" w:rsidRPr="00F15C81" w:rsidRDefault="00794039" w:rsidP="00794039">
            <w:pPr>
              <w:spacing w:after="0" w:line="240" w:lineRule="auto"/>
              <w:jc w:val="right"/>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86.64%</w:t>
            </w:r>
          </w:p>
        </w:tc>
        <w:tc>
          <w:tcPr>
            <w:tcW w:w="960" w:type="dxa"/>
            <w:tcBorders>
              <w:top w:val="nil"/>
              <w:left w:val="nil"/>
              <w:bottom w:val="nil"/>
              <w:right w:val="nil"/>
            </w:tcBorders>
            <w:shd w:val="clear" w:color="auto" w:fill="auto"/>
            <w:noWrap/>
            <w:vAlign w:val="bottom"/>
            <w:hideMark/>
          </w:tcPr>
          <w:p w:rsidR="00794039" w:rsidRPr="00F15C81" w:rsidRDefault="00794039" w:rsidP="00794039">
            <w:pPr>
              <w:spacing w:after="0" w:line="240" w:lineRule="auto"/>
              <w:rPr>
                <w:rFonts w:ascii="Times New Roman" w:eastAsia="Times New Roman" w:hAnsi="Times New Roman"/>
                <w:color w:val="000000"/>
                <w:kern w:val="0"/>
                <w:sz w:val="22"/>
                <w:szCs w:val="22"/>
              </w:rPr>
            </w:pPr>
          </w:p>
        </w:tc>
        <w:tc>
          <w:tcPr>
            <w:tcW w:w="960" w:type="dxa"/>
            <w:tcBorders>
              <w:top w:val="nil"/>
              <w:left w:val="nil"/>
              <w:bottom w:val="nil"/>
              <w:right w:val="nil"/>
            </w:tcBorders>
            <w:shd w:val="clear" w:color="auto" w:fill="auto"/>
            <w:noWrap/>
            <w:vAlign w:val="bottom"/>
            <w:hideMark/>
          </w:tcPr>
          <w:p w:rsidR="00794039" w:rsidRPr="00F15C81" w:rsidRDefault="00794039" w:rsidP="00794039">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3.00</w:t>
            </w:r>
          </w:p>
        </w:tc>
        <w:tc>
          <w:tcPr>
            <w:tcW w:w="960" w:type="dxa"/>
            <w:tcBorders>
              <w:top w:val="nil"/>
              <w:left w:val="nil"/>
              <w:bottom w:val="nil"/>
              <w:right w:val="nil"/>
            </w:tcBorders>
            <w:shd w:val="clear" w:color="auto" w:fill="auto"/>
            <w:noWrap/>
            <w:vAlign w:val="bottom"/>
            <w:hideMark/>
          </w:tcPr>
          <w:p w:rsidR="00794039" w:rsidRPr="00F15C81" w:rsidRDefault="00794039" w:rsidP="00794039">
            <w:pPr>
              <w:spacing w:after="0" w:line="240" w:lineRule="auto"/>
              <w:jc w:val="right"/>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99.730%</w:t>
            </w:r>
          </w:p>
        </w:tc>
      </w:tr>
      <w:tr w:rsidR="00794039" w:rsidRPr="00F15C81" w:rsidTr="00794039">
        <w:trPr>
          <w:trHeight w:val="300"/>
        </w:trPr>
        <w:tc>
          <w:tcPr>
            <w:tcW w:w="960" w:type="dxa"/>
            <w:tcBorders>
              <w:top w:val="nil"/>
              <w:left w:val="nil"/>
              <w:bottom w:val="nil"/>
              <w:right w:val="nil"/>
            </w:tcBorders>
            <w:shd w:val="clear" w:color="auto" w:fill="auto"/>
            <w:noWrap/>
            <w:vAlign w:val="bottom"/>
            <w:hideMark/>
          </w:tcPr>
          <w:p w:rsidR="00794039" w:rsidRPr="00F15C81" w:rsidRDefault="00794039" w:rsidP="00794039">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0.15</w:t>
            </w:r>
          </w:p>
        </w:tc>
        <w:tc>
          <w:tcPr>
            <w:tcW w:w="960" w:type="dxa"/>
            <w:tcBorders>
              <w:top w:val="nil"/>
              <w:left w:val="nil"/>
              <w:bottom w:val="nil"/>
              <w:right w:val="nil"/>
            </w:tcBorders>
            <w:shd w:val="clear" w:color="auto" w:fill="auto"/>
            <w:noWrap/>
            <w:vAlign w:val="bottom"/>
            <w:hideMark/>
          </w:tcPr>
          <w:p w:rsidR="00794039" w:rsidRPr="00F15C81" w:rsidRDefault="00794039" w:rsidP="00794039">
            <w:pPr>
              <w:spacing w:after="0" w:line="240" w:lineRule="auto"/>
              <w:jc w:val="right"/>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11.92%</w:t>
            </w:r>
          </w:p>
        </w:tc>
        <w:tc>
          <w:tcPr>
            <w:tcW w:w="960" w:type="dxa"/>
            <w:tcBorders>
              <w:top w:val="nil"/>
              <w:left w:val="nil"/>
              <w:bottom w:val="nil"/>
              <w:right w:val="nil"/>
            </w:tcBorders>
            <w:shd w:val="clear" w:color="auto" w:fill="auto"/>
            <w:noWrap/>
            <w:vAlign w:val="bottom"/>
            <w:hideMark/>
          </w:tcPr>
          <w:p w:rsidR="00794039" w:rsidRPr="00F15C81" w:rsidRDefault="00794039" w:rsidP="00794039">
            <w:pPr>
              <w:spacing w:after="0" w:line="240" w:lineRule="auto"/>
              <w:rPr>
                <w:rFonts w:ascii="Times New Roman" w:eastAsia="Times New Roman" w:hAnsi="Times New Roman"/>
                <w:color w:val="000000"/>
                <w:kern w:val="0"/>
                <w:sz w:val="22"/>
                <w:szCs w:val="22"/>
              </w:rPr>
            </w:pPr>
          </w:p>
        </w:tc>
        <w:tc>
          <w:tcPr>
            <w:tcW w:w="96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794039" w:rsidRPr="00F15C81" w:rsidRDefault="00794039" w:rsidP="00794039">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1.65</w:t>
            </w:r>
          </w:p>
        </w:tc>
        <w:tc>
          <w:tcPr>
            <w:tcW w:w="960" w:type="dxa"/>
            <w:tcBorders>
              <w:top w:val="single" w:sz="4" w:space="0" w:color="auto"/>
              <w:left w:val="nil"/>
              <w:bottom w:val="single" w:sz="4" w:space="0" w:color="auto"/>
              <w:right w:val="single" w:sz="4" w:space="0" w:color="auto"/>
            </w:tcBorders>
            <w:shd w:val="clear" w:color="000000" w:fill="D8D8D8"/>
            <w:noWrap/>
            <w:vAlign w:val="bottom"/>
            <w:hideMark/>
          </w:tcPr>
          <w:p w:rsidR="00794039" w:rsidRPr="00F15C81" w:rsidRDefault="00794039" w:rsidP="00794039">
            <w:pPr>
              <w:spacing w:after="0" w:line="240" w:lineRule="auto"/>
              <w:jc w:val="right"/>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90.11%</w:t>
            </w:r>
          </w:p>
        </w:tc>
        <w:tc>
          <w:tcPr>
            <w:tcW w:w="960" w:type="dxa"/>
            <w:tcBorders>
              <w:top w:val="nil"/>
              <w:left w:val="nil"/>
              <w:bottom w:val="nil"/>
              <w:right w:val="nil"/>
            </w:tcBorders>
            <w:shd w:val="clear" w:color="auto" w:fill="auto"/>
            <w:noWrap/>
            <w:vAlign w:val="bottom"/>
            <w:hideMark/>
          </w:tcPr>
          <w:p w:rsidR="00794039" w:rsidRPr="00F15C81" w:rsidRDefault="00794039" w:rsidP="00794039">
            <w:pPr>
              <w:spacing w:after="0" w:line="240" w:lineRule="auto"/>
              <w:rPr>
                <w:rFonts w:ascii="Times New Roman" w:eastAsia="Times New Roman" w:hAnsi="Times New Roman"/>
                <w:color w:val="000000"/>
                <w:kern w:val="0"/>
                <w:sz w:val="22"/>
                <w:szCs w:val="22"/>
              </w:rPr>
            </w:pPr>
          </w:p>
        </w:tc>
        <w:tc>
          <w:tcPr>
            <w:tcW w:w="960" w:type="dxa"/>
            <w:tcBorders>
              <w:top w:val="nil"/>
              <w:left w:val="nil"/>
              <w:bottom w:val="nil"/>
              <w:right w:val="nil"/>
            </w:tcBorders>
            <w:shd w:val="clear" w:color="auto" w:fill="auto"/>
            <w:noWrap/>
            <w:vAlign w:val="bottom"/>
            <w:hideMark/>
          </w:tcPr>
          <w:p w:rsidR="00794039" w:rsidRPr="00F15C81" w:rsidRDefault="00794039" w:rsidP="00794039">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3.15</w:t>
            </w:r>
          </w:p>
        </w:tc>
        <w:tc>
          <w:tcPr>
            <w:tcW w:w="960" w:type="dxa"/>
            <w:tcBorders>
              <w:top w:val="nil"/>
              <w:left w:val="nil"/>
              <w:bottom w:val="nil"/>
              <w:right w:val="nil"/>
            </w:tcBorders>
            <w:shd w:val="clear" w:color="auto" w:fill="auto"/>
            <w:noWrap/>
            <w:vAlign w:val="bottom"/>
            <w:hideMark/>
          </w:tcPr>
          <w:p w:rsidR="00794039" w:rsidRPr="00F15C81" w:rsidRDefault="00794039" w:rsidP="00794039">
            <w:pPr>
              <w:spacing w:after="0" w:line="240" w:lineRule="auto"/>
              <w:jc w:val="right"/>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99.837%</w:t>
            </w:r>
          </w:p>
        </w:tc>
      </w:tr>
      <w:tr w:rsidR="00794039" w:rsidRPr="00F15C81" w:rsidTr="00794039">
        <w:trPr>
          <w:trHeight w:val="300"/>
        </w:trPr>
        <w:tc>
          <w:tcPr>
            <w:tcW w:w="960" w:type="dxa"/>
            <w:tcBorders>
              <w:top w:val="nil"/>
              <w:left w:val="nil"/>
              <w:bottom w:val="nil"/>
              <w:right w:val="nil"/>
            </w:tcBorders>
            <w:shd w:val="clear" w:color="auto" w:fill="auto"/>
            <w:noWrap/>
            <w:vAlign w:val="bottom"/>
            <w:hideMark/>
          </w:tcPr>
          <w:p w:rsidR="00794039" w:rsidRPr="00F15C81" w:rsidRDefault="00794039" w:rsidP="00794039">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0.30</w:t>
            </w:r>
          </w:p>
        </w:tc>
        <w:tc>
          <w:tcPr>
            <w:tcW w:w="960" w:type="dxa"/>
            <w:tcBorders>
              <w:top w:val="nil"/>
              <w:left w:val="nil"/>
              <w:bottom w:val="nil"/>
              <w:right w:val="nil"/>
            </w:tcBorders>
            <w:shd w:val="clear" w:color="auto" w:fill="auto"/>
            <w:noWrap/>
            <w:vAlign w:val="bottom"/>
            <w:hideMark/>
          </w:tcPr>
          <w:p w:rsidR="00794039" w:rsidRPr="00F15C81" w:rsidRDefault="00794039" w:rsidP="00794039">
            <w:pPr>
              <w:spacing w:after="0" w:line="240" w:lineRule="auto"/>
              <w:jc w:val="right"/>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23.58%</w:t>
            </w:r>
          </w:p>
        </w:tc>
        <w:tc>
          <w:tcPr>
            <w:tcW w:w="960" w:type="dxa"/>
            <w:tcBorders>
              <w:top w:val="nil"/>
              <w:left w:val="nil"/>
              <w:bottom w:val="nil"/>
              <w:right w:val="nil"/>
            </w:tcBorders>
            <w:shd w:val="clear" w:color="auto" w:fill="auto"/>
            <w:noWrap/>
            <w:vAlign w:val="bottom"/>
            <w:hideMark/>
          </w:tcPr>
          <w:p w:rsidR="00794039" w:rsidRPr="00F15C81" w:rsidRDefault="00794039" w:rsidP="00794039">
            <w:pPr>
              <w:spacing w:after="0" w:line="240" w:lineRule="auto"/>
              <w:rPr>
                <w:rFonts w:ascii="Times New Roman" w:eastAsia="Times New Roman" w:hAnsi="Times New Roman"/>
                <w:color w:val="000000"/>
                <w:kern w:val="0"/>
                <w:sz w:val="22"/>
                <w:szCs w:val="22"/>
              </w:rPr>
            </w:pPr>
          </w:p>
        </w:tc>
        <w:tc>
          <w:tcPr>
            <w:tcW w:w="960" w:type="dxa"/>
            <w:tcBorders>
              <w:top w:val="nil"/>
              <w:left w:val="nil"/>
              <w:bottom w:val="nil"/>
              <w:right w:val="nil"/>
            </w:tcBorders>
            <w:shd w:val="clear" w:color="auto" w:fill="auto"/>
            <w:noWrap/>
            <w:vAlign w:val="bottom"/>
            <w:hideMark/>
          </w:tcPr>
          <w:p w:rsidR="00794039" w:rsidRPr="00F15C81" w:rsidRDefault="00794039" w:rsidP="00794039">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1.80</w:t>
            </w:r>
          </w:p>
        </w:tc>
        <w:tc>
          <w:tcPr>
            <w:tcW w:w="960" w:type="dxa"/>
            <w:tcBorders>
              <w:top w:val="nil"/>
              <w:left w:val="nil"/>
              <w:bottom w:val="nil"/>
              <w:right w:val="nil"/>
            </w:tcBorders>
            <w:shd w:val="clear" w:color="auto" w:fill="auto"/>
            <w:noWrap/>
            <w:vAlign w:val="bottom"/>
            <w:hideMark/>
          </w:tcPr>
          <w:p w:rsidR="00794039" w:rsidRPr="00F15C81" w:rsidRDefault="00794039" w:rsidP="00794039">
            <w:pPr>
              <w:spacing w:after="0" w:line="240" w:lineRule="auto"/>
              <w:jc w:val="right"/>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92.81%</w:t>
            </w:r>
          </w:p>
        </w:tc>
        <w:tc>
          <w:tcPr>
            <w:tcW w:w="960" w:type="dxa"/>
            <w:tcBorders>
              <w:top w:val="nil"/>
              <w:left w:val="nil"/>
              <w:bottom w:val="nil"/>
              <w:right w:val="nil"/>
            </w:tcBorders>
            <w:shd w:val="clear" w:color="auto" w:fill="auto"/>
            <w:noWrap/>
            <w:vAlign w:val="bottom"/>
            <w:hideMark/>
          </w:tcPr>
          <w:p w:rsidR="00794039" w:rsidRPr="00F15C81" w:rsidRDefault="00794039" w:rsidP="00794039">
            <w:pPr>
              <w:spacing w:after="0" w:line="240" w:lineRule="auto"/>
              <w:rPr>
                <w:rFonts w:ascii="Times New Roman" w:eastAsia="Times New Roman" w:hAnsi="Times New Roman"/>
                <w:color w:val="000000"/>
                <w:kern w:val="0"/>
                <w:sz w:val="22"/>
                <w:szCs w:val="22"/>
              </w:rPr>
            </w:pPr>
          </w:p>
        </w:tc>
        <w:tc>
          <w:tcPr>
            <w:tcW w:w="960" w:type="dxa"/>
            <w:tcBorders>
              <w:top w:val="nil"/>
              <w:left w:val="nil"/>
              <w:bottom w:val="nil"/>
              <w:right w:val="nil"/>
            </w:tcBorders>
            <w:shd w:val="clear" w:color="auto" w:fill="auto"/>
            <w:noWrap/>
            <w:vAlign w:val="bottom"/>
            <w:hideMark/>
          </w:tcPr>
          <w:p w:rsidR="00794039" w:rsidRPr="00F15C81" w:rsidRDefault="00794039" w:rsidP="00794039">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3.30</w:t>
            </w:r>
          </w:p>
        </w:tc>
        <w:tc>
          <w:tcPr>
            <w:tcW w:w="960" w:type="dxa"/>
            <w:tcBorders>
              <w:top w:val="nil"/>
              <w:left w:val="nil"/>
              <w:bottom w:val="nil"/>
              <w:right w:val="nil"/>
            </w:tcBorders>
            <w:shd w:val="clear" w:color="auto" w:fill="auto"/>
            <w:noWrap/>
            <w:vAlign w:val="bottom"/>
            <w:hideMark/>
          </w:tcPr>
          <w:p w:rsidR="00794039" w:rsidRPr="00F15C81" w:rsidRDefault="00794039" w:rsidP="00794039">
            <w:pPr>
              <w:spacing w:after="0" w:line="240" w:lineRule="auto"/>
              <w:jc w:val="right"/>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99.903%</w:t>
            </w:r>
          </w:p>
        </w:tc>
      </w:tr>
      <w:tr w:rsidR="00794039" w:rsidRPr="00F15C81" w:rsidTr="00794039">
        <w:trPr>
          <w:trHeight w:val="300"/>
        </w:trPr>
        <w:tc>
          <w:tcPr>
            <w:tcW w:w="960" w:type="dxa"/>
            <w:tcBorders>
              <w:top w:val="nil"/>
              <w:left w:val="nil"/>
              <w:bottom w:val="nil"/>
              <w:right w:val="nil"/>
            </w:tcBorders>
            <w:shd w:val="clear" w:color="auto" w:fill="auto"/>
            <w:noWrap/>
            <w:vAlign w:val="bottom"/>
            <w:hideMark/>
          </w:tcPr>
          <w:p w:rsidR="00794039" w:rsidRPr="00F15C81" w:rsidRDefault="00794039" w:rsidP="00794039">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0.45</w:t>
            </w:r>
          </w:p>
        </w:tc>
        <w:tc>
          <w:tcPr>
            <w:tcW w:w="960" w:type="dxa"/>
            <w:tcBorders>
              <w:top w:val="nil"/>
              <w:left w:val="nil"/>
              <w:bottom w:val="nil"/>
              <w:right w:val="nil"/>
            </w:tcBorders>
            <w:shd w:val="clear" w:color="auto" w:fill="auto"/>
            <w:noWrap/>
            <w:vAlign w:val="bottom"/>
            <w:hideMark/>
          </w:tcPr>
          <w:p w:rsidR="00794039" w:rsidRPr="00F15C81" w:rsidRDefault="00794039" w:rsidP="00794039">
            <w:pPr>
              <w:spacing w:after="0" w:line="240" w:lineRule="auto"/>
              <w:jc w:val="right"/>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34.73%</w:t>
            </w:r>
          </w:p>
        </w:tc>
        <w:tc>
          <w:tcPr>
            <w:tcW w:w="960" w:type="dxa"/>
            <w:tcBorders>
              <w:top w:val="nil"/>
              <w:left w:val="nil"/>
              <w:bottom w:val="nil"/>
              <w:right w:val="nil"/>
            </w:tcBorders>
            <w:shd w:val="clear" w:color="auto" w:fill="auto"/>
            <w:noWrap/>
            <w:vAlign w:val="bottom"/>
            <w:hideMark/>
          </w:tcPr>
          <w:p w:rsidR="00794039" w:rsidRPr="00F15C81" w:rsidRDefault="00794039" w:rsidP="00794039">
            <w:pPr>
              <w:spacing w:after="0" w:line="240" w:lineRule="auto"/>
              <w:rPr>
                <w:rFonts w:ascii="Times New Roman" w:eastAsia="Times New Roman" w:hAnsi="Times New Roman"/>
                <w:color w:val="000000"/>
                <w:kern w:val="0"/>
                <w:sz w:val="22"/>
                <w:szCs w:val="22"/>
              </w:rPr>
            </w:pPr>
          </w:p>
        </w:tc>
        <w:tc>
          <w:tcPr>
            <w:tcW w:w="960" w:type="dxa"/>
            <w:tcBorders>
              <w:top w:val="nil"/>
              <w:left w:val="nil"/>
              <w:bottom w:val="nil"/>
              <w:right w:val="nil"/>
            </w:tcBorders>
            <w:shd w:val="clear" w:color="auto" w:fill="auto"/>
            <w:noWrap/>
            <w:vAlign w:val="bottom"/>
            <w:hideMark/>
          </w:tcPr>
          <w:p w:rsidR="00794039" w:rsidRPr="00F15C81" w:rsidRDefault="00794039" w:rsidP="00794039">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1.95</w:t>
            </w:r>
          </w:p>
        </w:tc>
        <w:tc>
          <w:tcPr>
            <w:tcW w:w="960" w:type="dxa"/>
            <w:tcBorders>
              <w:top w:val="nil"/>
              <w:left w:val="nil"/>
              <w:bottom w:val="nil"/>
              <w:right w:val="nil"/>
            </w:tcBorders>
            <w:shd w:val="clear" w:color="auto" w:fill="auto"/>
            <w:noWrap/>
            <w:vAlign w:val="bottom"/>
            <w:hideMark/>
          </w:tcPr>
          <w:p w:rsidR="00794039" w:rsidRPr="00F15C81" w:rsidRDefault="00794039" w:rsidP="00794039">
            <w:pPr>
              <w:spacing w:after="0" w:line="240" w:lineRule="auto"/>
              <w:jc w:val="right"/>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94.88%</w:t>
            </w:r>
          </w:p>
        </w:tc>
        <w:tc>
          <w:tcPr>
            <w:tcW w:w="960" w:type="dxa"/>
            <w:tcBorders>
              <w:top w:val="nil"/>
              <w:left w:val="nil"/>
              <w:bottom w:val="nil"/>
              <w:right w:val="nil"/>
            </w:tcBorders>
            <w:shd w:val="clear" w:color="auto" w:fill="auto"/>
            <w:noWrap/>
            <w:vAlign w:val="bottom"/>
            <w:hideMark/>
          </w:tcPr>
          <w:p w:rsidR="00794039" w:rsidRPr="00F15C81" w:rsidRDefault="00794039" w:rsidP="00794039">
            <w:pPr>
              <w:spacing w:after="0" w:line="240" w:lineRule="auto"/>
              <w:rPr>
                <w:rFonts w:ascii="Times New Roman" w:eastAsia="Times New Roman" w:hAnsi="Times New Roman"/>
                <w:color w:val="000000"/>
                <w:kern w:val="0"/>
                <w:sz w:val="22"/>
                <w:szCs w:val="22"/>
              </w:rPr>
            </w:pPr>
          </w:p>
        </w:tc>
        <w:tc>
          <w:tcPr>
            <w:tcW w:w="960" w:type="dxa"/>
            <w:tcBorders>
              <w:top w:val="nil"/>
              <w:left w:val="nil"/>
              <w:bottom w:val="nil"/>
              <w:right w:val="nil"/>
            </w:tcBorders>
            <w:shd w:val="clear" w:color="auto" w:fill="auto"/>
            <w:noWrap/>
            <w:vAlign w:val="bottom"/>
            <w:hideMark/>
          </w:tcPr>
          <w:p w:rsidR="00794039" w:rsidRPr="00F15C81" w:rsidRDefault="00794039" w:rsidP="00794039">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3.45</w:t>
            </w:r>
          </w:p>
        </w:tc>
        <w:tc>
          <w:tcPr>
            <w:tcW w:w="960" w:type="dxa"/>
            <w:tcBorders>
              <w:top w:val="nil"/>
              <w:left w:val="nil"/>
              <w:bottom w:val="nil"/>
              <w:right w:val="nil"/>
            </w:tcBorders>
            <w:shd w:val="clear" w:color="auto" w:fill="auto"/>
            <w:noWrap/>
            <w:vAlign w:val="bottom"/>
            <w:hideMark/>
          </w:tcPr>
          <w:p w:rsidR="00794039" w:rsidRPr="00F15C81" w:rsidRDefault="00794039" w:rsidP="00794039">
            <w:pPr>
              <w:spacing w:after="0" w:line="240" w:lineRule="auto"/>
              <w:jc w:val="right"/>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99.944%</w:t>
            </w:r>
          </w:p>
        </w:tc>
      </w:tr>
      <w:tr w:rsidR="00794039" w:rsidRPr="00F15C81" w:rsidTr="00794039">
        <w:trPr>
          <w:trHeight w:val="300"/>
        </w:trPr>
        <w:tc>
          <w:tcPr>
            <w:tcW w:w="960" w:type="dxa"/>
            <w:tcBorders>
              <w:top w:val="nil"/>
              <w:left w:val="nil"/>
              <w:bottom w:val="nil"/>
              <w:right w:val="nil"/>
            </w:tcBorders>
            <w:shd w:val="clear" w:color="auto" w:fill="auto"/>
            <w:noWrap/>
            <w:vAlign w:val="bottom"/>
            <w:hideMark/>
          </w:tcPr>
          <w:p w:rsidR="00794039" w:rsidRPr="00F15C81" w:rsidRDefault="00794039" w:rsidP="00794039">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0.60</w:t>
            </w:r>
          </w:p>
        </w:tc>
        <w:tc>
          <w:tcPr>
            <w:tcW w:w="960" w:type="dxa"/>
            <w:tcBorders>
              <w:top w:val="nil"/>
              <w:left w:val="nil"/>
              <w:bottom w:val="nil"/>
              <w:right w:val="nil"/>
            </w:tcBorders>
            <w:shd w:val="clear" w:color="auto" w:fill="auto"/>
            <w:noWrap/>
            <w:vAlign w:val="bottom"/>
            <w:hideMark/>
          </w:tcPr>
          <w:p w:rsidR="00794039" w:rsidRPr="00F15C81" w:rsidRDefault="00794039" w:rsidP="00794039">
            <w:pPr>
              <w:spacing w:after="0" w:line="240" w:lineRule="auto"/>
              <w:jc w:val="right"/>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45.15%</w:t>
            </w:r>
          </w:p>
        </w:tc>
        <w:tc>
          <w:tcPr>
            <w:tcW w:w="960" w:type="dxa"/>
            <w:tcBorders>
              <w:top w:val="nil"/>
              <w:left w:val="nil"/>
              <w:bottom w:val="nil"/>
              <w:right w:val="nil"/>
            </w:tcBorders>
            <w:shd w:val="clear" w:color="auto" w:fill="auto"/>
            <w:noWrap/>
            <w:vAlign w:val="bottom"/>
            <w:hideMark/>
          </w:tcPr>
          <w:p w:rsidR="00794039" w:rsidRPr="00F15C81" w:rsidRDefault="00794039" w:rsidP="00794039">
            <w:pPr>
              <w:spacing w:after="0" w:line="240" w:lineRule="auto"/>
              <w:rPr>
                <w:rFonts w:ascii="Times New Roman" w:eastAsia="Times New Roman" w:hAnsi="Times New Roman"/>
                <w:color w:val="000000"/>
                <w:kern w:val="0"/>
                <w:sz w:val="22"/>
                <w:szCs w:val="22"/>
              </w:rPr>
            </w:pPr>
          </w:p>
        </w:tc>
        <w:tc>
          <w:tcPr>
            <w:tcW w:w="960" w:type="dxa"/>
            <w:tcBorders>
              <w:top w:val="nil"/>
              <w:left w:val="nil"/>
              <w:bottom w:val="nil"/>
              <w:right w:val="nil"/>
            </w:tcBorders>
            <w:shd w:val="clear" w:color="auto" w:fill="auto"/>
            <w:noWrap/>
            <w:vAlign w:val="bottom"/>
            <w:hideMark/>
          </w:tcPr>
          <w:p w:rsidR="00794039" w:rsidRPr="00F15C81" w:rsidRDefault="00794039" w:rsidP="00794039">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2.10</w:t>
            </w:r>
          </w:p>
        </w:tc>
        <w:tc>
          <w:tcPr>
            <w:tcW w:w="960" w:type="dxa"/>
            <w:tcBorders>
              <w:top w:val="nil"/>
              <w:left w:val="nil"/>
              <w:bottom w:val="nil"/>
              <w:right w:val="nil"/>
            </w:tcBorders>
            <w:shd w:val="clear" w:color="auto" w:fill="auto"/>
            <w:noWrap/>
            <w:vAlign w:val="bottom"/>
            <w:hideMark/>
          </w:tcPr>
          <w:p w:rsidR="00794039" w:rsidRPr="00F15C81" w:rsidRDefault="00794039" w:rsidP="00794039">
            <w:pPr>
              <w:spacing w:after="0" w:line="240" w:lineRule="auto"/>
              <w:jc w:val="right"/>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96.43%</w:t>
            </w:r>
          </w:p>
        </w:tc>
        <w:tc>
          <w:tcPr>
            <w:tcW w:w="960" w:type="dxa"/>
            <w:tcBorders>
              <w:top w:val="nil"/>
              <w:left w:val="nil"/>
              <w:bottom w:val="nil"/>
              <w:right w:val="nil"/>
            </w:tcBorders>
            <w:shd w:val="clear" w:color="auto" w:fill="auto"/>
            <w:noWrap/>
            <w:vAlign w:val="bottom"/>
            <w:hideMark/>
          </w:tcPr>
          <w:p w:rsidR="00794039" w:rsidRPr="00F15C81" w:rsidRDefault="00794039" w:rsidP="00794039">
            <w:pPr>
              <w:spacing w:after="0" w:line="240" w:lineRule="auto"/>
              <w:rPr>
                <w:rFonts w:ascii="Times New Roman" w:eastAsia="Times New Roman" w:hAnsi="Times New Roman"/>
                <w:color w:val="000000"/>
                <w:kern w:val="0"/>
                <w:sz w:val="22"/>
                <w:szCs w:val="22"/>
              </w:rPr>
            </w:pPr>
          </w:p>
        </w:tc>
        <w:tc>
          <w:tcPr>
            <w:tcW w:w="960" w:type="dxa"/>
            <w:tcBorders>
              <w:top w:val="nil"/>
              <w:left w:val="nil"/>
              <w:bottom w:val="nil"/>
              <w:right w:val="nil"/>
            </w:tcBorders>
            <w:shd w:val="clear" w:color="auto" w:fill="auto"/>
            <w:noWrap/>
            <w:vAlign w:val="bottom"/>
            <w:hideMark/>
          </w:tcPr>
          <w:p w:rsidR="00794039" w:rsidRPr="00F15C81" w:rsidRDefault="00794039" w:rsidP="00794039">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3.60</w:t>
            </w:r>
          </w:p>
        </w:tc>
        <w:tc>
          <w:tcPr>
            <w:tcW w:w="960" w:type="dxa"/>
            <w:tcBorders>
              <w:top w:val="nil"/>
              <w:left w:val="nil"/>
              <w:bottom w:val="nil"/>
              <w:right w:val="nil"/>
            </w:tcBorders>
            <w:shd w:val="clear" w:color="auto" w:fill="auto"/>
            <w:noWrap/>
            <w:vAlign w:val="bottom"/>
            <w:hideMark/>
          </w:tcPr>
          <w:p w:rsidR="00794039" w:rsidRPr="00F15C81" w:rsidRDefault="00794039" w:rsidP="00794039">
            <w:pPr>
              <w:spacing w:after="0" w:line="240" w:lineRule="auto"/>
              <w:jc w:val="right"/>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99.968%</w:t>
            </w:r>
          </w:p>
        </w:tc>
      </w:tr>
      <w:tr w:rsidR="00794039" w:rsidRPr="00F15C81" w:rsidTr="00794039">
        <w:trPr>
          <w:trHeight w:val="300"/>
        </w:trPr>
        <w:tc>
          <w:tcPr>
            <w:tcW w:w="960" w:type="dxa"/>
            <w:tcBorders>
              <w:top w:val="nil"/>
              <w:left w:val="nil"/>
              <w:bottom w:val="nil"/>
              <w:right w:val="nil"/>
            </w:tcBorders>
            <w:shd w:val="clear" w:color="auto" w:fill="auto"/>
            <w:noWrap/>
            <w:vAlign w:val="bottom"/>
            <w:hideMark/>
          </w:tcPr>
          <w:p w:rsidR="00794039" w:rsidRPr="00F15C81" w:rsidRDefault="00794039" w:rsidP="00794039">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0.75</w:t>
            </w:r>
          </w:p>
        </w:tc>
        <w:tc>
          <w:tcPr>
            <w:tcW w:w="960" w:type="dxa"/>
            <w:tcBorders>
              <w:top w:val="nil"/>
              <w:left w:val="nil"/>
              <w:bottom w:val="nil"/>
              <w:right w:val="nil"/>
            </w:tcBorders>
            <w:shd w:val="clear" w:color="auto" w:fill="auto"/>
            <w:noWrap/>
            <w:vAlign w:val="bottom"/>
            <w:hideMark/>
          </w:tcPr>
          <w:p w:rsidR="00794039" w:rsidRPr="00F15C81" w:rsidRDefault="00794039" w:rsidP="00794039">
            <w:pPr>
              <w:spacing w:after="0" w:line="240" w:lineRule="auto"/>
              <w:jc w:val="right"/>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54.67%</w:t>
            </w:r>
          </w:p>
        </w:tc>
        <w:tc>
          <w:tcPr>
            <w:tcW w:w="960" w:type="dxa"/>
            <w:tcBorders>
              <w:top w:val="nil"/>
              <w:left w:val="nil"/>
              <w:bottom w:val="nil"/>
              <w:right w:val="nil"/>
            </w:tcBorders>
            <w:shd w:val="clear" w:color="auto" w:fill="auto"/>
            <w:noWrap/>
            <w:vAlign w:val="bottom"/>
            <w:hideMark/>
          </w:tcPr>
          <w:p w:rsidR="00794039" w:rsidRPr="00F15C81" w:rsidRDefault="00794039" w:rsidP="00794039">
            <w:pPr>
              <w:spacing w:after="0" w:line="240" w:lineRule="auto"/>
              <w:rPr>
                <w:rFonts w:ascii="Times New Roman" w:eastAsia="Times New Roman" w:hAnsi="Times New Roman"/>
                <w:color w:val="000000"/>
                <w:kern w:val="0"/>
                <w:sz w:val="22"/>
                <w:szCs w:val="22"/>
              </w:rPr>
            </w:pPr>
          </w:p>
        </w:tc>
        <w:tc>
          <w:tcPr>
            <w:tcW w:w="960" w:type="dxa"/>
            <w:tcBorders>
              <w:top w:val="nil"/>
              <w:left w:val="nil"/>
              <w:bottom w:val="nil"/>
              <w:right w:val="nil"/>
            </w:tcBorders>
            <w:shd w:val="clear" w:color="auto" w:fill="auto"/>
            <w:noWrap/>
            <w:vAlign w:val="bottom"/>
            <w:hideMark/>
          </w:tcPr>
          <w:p w:rsidR="00794039" w:rsidRPr="00F15C81" w:rsidRDefault="00794039" w:rsidP="00794039">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2.25</w:t>
            </w:r>
          </w:p>
        </w:tc>
        <w:tc>
          <w:tcPr>
            <w:tcW w:w="960" w:type="dxa"/>
            <w:tcBorders>
              <w:top w:val="nil"/>
              <w:left w:val="nil"/>
              <w:bottom w:val="nil"/>
              <w:right w:val="nil"/>
            </w:tcBorders>
            <w:shd w:val="clear" w:color="auto" w:fill="auto"/>
            <w:noWrap/>
            <w:vAlign w:val="bottom"/>
            <w:hideMark/>
          </w:tcPr>
          <w:p w:rsidR="00794039" w:rsidRPr="00F15C81" w:rsidRDefault="00794039" w:rsidP="00794039">
            <w:pPr>
              <w:spacing w:after="0" w:line="240" w:lineRule="auto"/>
              <w:jc w:val="right"/>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97.56%</w:t>
            </w:r>
          </w:p>
        </w:tc>
        <w:tc>
          <w:tcPr>
            <w:tcW w:w="960" w:type="dxa"/>
            <w:tcBorders>
              <w:top w:val="nil"/>
              <w:left w:val="nil"/>
              <w:bottom w:val="nil"/>
              <w:right w:val="nil"/>
            </w:tcBorders>
            <w:shd w:val="clear" w:color="auto" w:fill="auto"/>
            <w:noWrap/>
            <w:vAlign w:val="bottom"/>
            <w:hideMark/>
          </w:tcPr>
          <w:p w:rsidR="00794039" w:rsidRPr="00F15C81" w:rsidRDefault="00794039" w:rsidP="00794039">
            <w:pPr>
              <w:spacing w:after="0" w:line="240" w:lineRule="auto"/>
              <w:rPr>
                <w:rFonts w:ascii="Times New Roman" w:eastAsia="Times New Roman" w:hAnsi="Times New Roman"/>
                <w:color w:val="000000"/>
                <w:kern w:val="0"/>
                <w:sz w:val="22"/>
                <w:szCs w:val="22"/>
              </w:rPr>
            </w:pPr>
          </w:p>
        </w:tc>
        <w:tc>
          <w:tcPr>
            <w:tcW w:w="960" w:type="dxa"/>
            <w:tcBorders>
              <w:top w:val="nil"/>
              <w:left w:val="nil"/>
              <w:bottom w:val="nil"/>
              <w:right w:val="nil"/>
            </w:tcBorders>
            <w:shd w:val="clear" w:color="auto" w:fill="auto"/>
            <w:noWrap/>
            <w:vAlign w:val="bottom"/>
            <w:hideMark/>
          </w:tcPr>
          <w:p w:rsidR="00794039" w:rsidRPr="00F15C81" w:rsidRDefault="00794039" w:rsidP="00794039">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3.75</w:t>
            </w:r>
          </w:p>
        </w:tc>
        <w:tc>
          <w:tcPr>
            <w:tcW w:w="960" w:type="dxa"/>
            <w:tcBorders>
              <w:top w:val="nil"/>
              <w:left w:val="nil"/>
              <w:bottom w:val="nil"/>
              <w:right w:val="nil"/>
            </w:tcBorders>
            <w:shd w:val="clear" w:color="auto" w:fill="auto"/>
            <w:noWrap/>
            <w:vAlign w:val="bottom"/>
            <w:hideMark/>
          </w:tcPr>
          <w:p w:rsidR="00794039" w:rsidRPr="00F15C81" w:rsidRDefault="00794039" w:rsidP="00794039">
            <w:pPr>
              <w:spacing w:after="0" w:line="240" w:lineRule="auto"/>
              <w:jc w:val="right"/>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99.982%</w:t>
            </w:r>
          </w:p>
        </w:tc>
      </w:tr>
      <w:tr w:rsidR="00794039" w:rsidRPr="00F15C81" w:rsidTr="00794039">
        <w:trPr>
          <w:trHeight w:val="300"/>
        </w:trPr>
        <w:tc>
          <w:tcPr>
            <w:tcW w:w="960" w:type="dxa"/>
            <w:tcBorders>
              <w:top w:val="nil"/>
              <w:left w:val="nil"/>
              <w:bottom w:val="nil"/>
              <w:right w:val="nil"/>
            </w:tcBorders>
            <w:shd w:val="clear" w:color="auto" w:fill="auto"/>
            <w:noWrap/>
            <w:vAlign w:val="bottom"/>
            <w:hideMark/>
          </w:tcPr>
          <w:p w:rsidR="00794039" w:rsidRPr="00F15C81" w:rsidRDefault="00794039" w:rsidP="00794039">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0.90</w:t>
            </w:r>
          </w:p>
        </w:tc>
        <w:tc>
          <w:tcPr>
            <w:tcW w:w="960" w:type="dxa"/>
            <w:tcBorders>
              <w:top w:val="nil"/>
              <w:left w:val="nil"/>
              <w:bottom w:val="nil"/>
              <w:right w:val="nil"/>
            </w:tcBorders>
            <w:shd w:val="clear" w:color="auto" w:fill="auto"/>
            <w:noWrap/>
            <w:vAlign w:val="bottom"/>
            <w:hideMark/>
          </w:tcPr>
          <w:p w:rsidR="00794039" w:rsidRPr="00F15C81" w:rsidRDefault="00794039" w:rsidP="00794039">
            <w:pPr>
              <w:spacing w:after="0" w:line="240" w:lineRule="auto"/>
              <w:jc w:val="right"/>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63.19%</w:t>
            </w:r>
          </w:p>
        </w:tc>
        <w:tc>
          <w:tcPr>
            <w:tcW w:w="960" w:type="dxa"/>
            <w:tcBorders>
              <w:top w:val="nil"/>
              <w:left w:val="nil"/>
              <w:bottom w:val="nil"/>
              <w:right w:val="nil"/>
            </w:tcBorders>
            <w:shd w:val="clear" w:color="auto" w:fill="auto"/>
            <w:noWrap/>
            <w:vAlign w:val="bottom"/>
            <w:hideMark/>
          </w:tcPr>
          <w:p w:rsidR="00794039" w:rsidRPr="00F15C81" w:rsidRDefault="00794039" w:rsidP="00794039">
            <w:pPr>
              <w:spacing w:after="0" w:line="240" w:lineRule="auto"/>
              <w:rPr>
                <w:rFonts w:ascii="Times New Roman" w:eastAsia="Times New Roman" w:hAnsi="Times New Roman"/>
                <w:color w:val="000000"/>
                <w:kern w:val="0"/>
                <w:sz w:val="22"/>
                <w:szCs w:val="22"/>
              </w:rPr>
            </w:pPr>
          </w:p>
        </w:tc>
        <w:tc>
          <w:tcPr>
            <w:tcW w:w="960" w:type="dxa"/>
            <w:tcBorders>
              <w:top w:val="nil"/>
              <w:left w:val="nil"/>
              <w:bottom w:val="nil"/>
              <w:right w:val="nil"/>
            </w:tcBorders>
            <w:shd w:val="clear" w:color="auto" w:fill="auto"/>
            <w:noWrap/>
            <w:vAlign w:val="bottom"/>
            <w:hideMark/>
          </w:tcPr>
          <w:p w:rsidR="00794039" w:rsidRPr="00F15C81" w:rsidRDefault="00794039" w:rsidP="00794039">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2.40</w:t>
            </w:r>
          </w:p>
        </w:tc>
        <w:tc>
          <w:tcPr>
            <w:tcW w:w="960" w:type="dxa"/>
            <w:tcBorders>
              <w:top w:val="nil"/>
              <w:left w:val="nil"/>
              <w:bottom w:val="nil"/>
              <w:right w:val="nil"/>
            </w:tcBorders>
            <w:shd w:val="clear" w:color="auto" w:fill="auto"/>
            <w:noWrap/>
            <w:vAlign w:val="bottom"/>
            <w:hideMark/>
          </w:tcPr>
          <w:p w:rsidR="00794039" w:rsidRPr="00F15C81" w:rsidRDefault="00794039" w:rsidP="00794039">
            <w:pPr>
              <w:spacing w:after="0" w:line="240" w:lineRule="auto"/>
              <w:jc w:val="right"/>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97.56%</w:t>
            </w:r>
          </w:p>
        </w:tc>
        <w:tc>
          <w:tcPr>
            <w:tcW w:w="960" w:type="dxa"/>
            <w:tcBorders>
              <w:top w:val="nil"/>
              <w:left w:val="nil"/>
              <w:bottom w:val="nil"/>
              <w:right w:val="nil"/>
            </w:tcBorders>
            <w:shd w:val="clear" w:color="auto" w:fill="auto"/>
            <w:noWrap/>
            <w:vAlign w:val="bottom"/>
            <w:hideMark/>
          </w:tcPr>
          <w:p w:rsidR="00794039" w:rsidRPr="00F15C81" w:rsidRDefault="00794039" w:rsidP="00794039">
            <w:pPr>
              <w:spacing w:after="0" w:line="240" w:lineRule="auto"/>
              <w:rPr>
                <w:rFonts w:ascii="Times New Roman" w:eastAsia="Times New Roman" w:hAnsi="Times New Roman"/>
                <w:color w:val="000000"/>
                <w:kern w:val="0"/>
                <w:sz w:val="22"/>
                <w:szCs w:val="22"/>
              </w:rPr>
            </w:pPr>
          </w:p>
        </w:tc>
        <w:tc>
          <w:tcPr>
            <w:tcW w:w="960" w:type="dxa"/>
            <w:tcBorders>
              <w:top w:val="nil"/>
              <w:left w:val="nil"/>
              <w:bottom w:val="nil"/>
              <w:right w:val="nil"/>
            </w:tcBorders>
            <w:shd w:val="clear" w:color="auto" w:fill="auto"/>
            <w:noWrap/>
            <w:vAlign w:val="bottom"/>
            <w:hideMark/>
          </w:tcPr>
          <w:p w:rsidR="00794039" w:rsidRPr="00F15C81" w:rsidRDefault="00794039" w:rsidP="00794039">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3.90</w:t>
            </w:r>
          </w:p>
        </w:tc>
        <w:tc>
          <w:tcPr>
            <w:tcW w:w="960" w:type="dxa"/>
            <w:tcBorders>
              <w:top w:val="nil"/>
              <w:left w:val="nil"/>
              <w:bottom w:val="nil"/>
              <w:right w:val="nil"/>
            </w:tcBorders>
            <w:shd w:val="clear" w:color="auto" w:fill="auto"/>
            <w:noWrap/>
            <w:vAlign w:val="bottom"/>
            <w:hideMark/>
          </w:tcPr>
          <w:p w:rsidR="00794039" w:rsidRPr="00F15C81" w:rsidRDefault="00794039" w:rsidP="00794039">
            <w:pPr>
              <w:spacing w:after="0" w:line="240" w:lineRule="auto"/>
              <w:jc w:val="right"/>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99.990%</w:t>
            </w:r>
          </w:p>
        </w:tc>
      </w:tr>
      <w:tr w:rsidR="00794039" w:rsidRPr="00F15C81" w:rsidTr="00794039">
        <w:trPr>
          <w:trHeight w:val="300"/>
        </w:trPr>
        <w:tc>
          <w:tcPr>
            <w:tcW w:w="960" w:type="dxa"/>
            <w:tcBorders>
              <w:top w:val="nil"/>
              <w:left w:val="nil"/>
              <w:bottom w:val="nil"/>
              <w:right w:val="nil"/>
            </w:tcBorders>
            <w:shd w:val="clear" w:color="auto" w:fill="auto"/>
            <w:noWrap/>
            <w:vAlign w:val="bottom"/>
            <w:hideMark/>
          </w:tcPr>
          <w:p w:rsidR="00794039" w:rsidRPr="00F15C81" w:rsidRDefault="00794039" w:rsidP="00794039">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1.05</w:t>
            </w:r>
          </w:p>
        </w:tc>
        <w:tc>
          <w:tcPr>
            <w:tcW w:w="960" w:type="dxa"/>
            <w:tcBorders>
              <w:top w:val="nil"/>
              <w:left w:val="nil"/>
              <w:bottom w:val="nil"/>
              <w:right w:val="nil"/>
            </w:tcBorders>
            <w:shd w:val="clear" w:color="auto" w:fill="auto"/>
            <w:noWrap/>
            <w:vAlign w:val="bottom"/>
            <w:hideMark/>
          </w:tcPr>
          <w:p w:rsidR="00794039" w:rsidRPr="00F15C81" w:rsidRDefault="00794039" w:rsidP="00794039">
            <w:pPr>
              <w:spacing w:after="0" w:line="240" w:lineRule="auto"/>
              <w:jc w:val="right"/>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70.63%</w:t>
            </w:r>
          </w:p>
        </w:tc>
        <w:tc>
          <w:tcPr>
            <w:tcW w:w="960" w:type="dxa"/>
            <w:tcBorders>
              <w:top w:val="nil"/>
              <w:left w:val="nil"/>
              <w:bottom w:val="nil"/>
              <w:right w:val="nil"/>
            </w:tcBorders>
            <w:shd w:val="clear" w:color="auto" w:fill="auto"/>
            <w:noWrap/>
            <w:vAlign w:val="bottom"/>
            <w:hideMark/>
          </w:tcPr>
          <w:p w:rsidR="00794039" w:rsidRPr="00F15C81" w:rsidRDefault="00794039" w:rsidP="00794039">
            <w:pPr>
              <w:spacing w:after="0" w:line="240" w:lineRule="auto"/>
              <w:rPr>
                <w:rFonts w:ascii="Times New Roman" w:eastAsia="Times New Roman" w:hAnsi="Times New Roman"/>
                <w:color w:val="000000"/>
                <w:kern w:val="0"/>
                <w:sz w:val="22"/>
                <w:szCs w:val="22"/>
              </w:rPr>
            </w:pPr>
          </w:p>
        </w:tc>
        <w:tc>
          <w:tcPr>
            <w:tcW w:w="960" w:type="dxa"/>
            <w:tcBorders>
              <w:top w:val="nil"/>
              <w:left w:val="nil"/>
              <w:bottom w:val="nil"/>
              <w:right w:val="nil"/>
            </w:tcBorders>
            <w:shd w:val="clear" w:color="auto" w:fill="auto"/>
            <w:noWrap/>
            <w:vAlign w:val="bottom"/>
            <w:hideMark/>
          </w:tcPr>
          <w:p w:rsidR="00794039" w:rsidRPr="00F15C81" w:rsidRDefault="00794039" w:rsidP="00794039">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2.55</w:t>
            </w:r>
          </w:p>
        </w:tc>
        <w:tc>
          <w:tcPr>
            <w:tcW w:w="960" w:type="dxa"/>
            <w:tcBorders>
              <w:top w:val="nil"/>
              <w:left w:val="nil"/>
              <w:bottom w:val="nil"/>
              <w:right w:val="nil"/>
            </w:tcBorders>
            <w:shd w:val="clear" w:color="auto" w:fill="auto"/>
            <w:noWrap/>
            <w:vAlign w:val="bottom"/>
            <w:hideMark/>
          </w:tcPr>
          <w:p w:rsidR="00794039" w:rsidRPr="00F15C81" w:rsidRDefault="00794039" w:rsidP="00794039">
            <w:pPr>
              <w:spacing w:after="0" w:line="240" w:lineRule="auto"/>
              <w:jc w:val="right"/>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98.36%</w:t>
            </w:r>
          </w:p>
        </w:tc>
        <w:tc>
          <w:tcPr>
            <w:tcW w:w="960" w:type="dxa"/>
            <w:tcBorders>
              <w:top w:val="nil"/>
              <w:left w:val="nil"/>
              <w:bottom w:val="nil"/>
              <w:right w:val="nil"/>
            </w:tcBorders>
            <w:shd w:val="clear" w:color="auto" w:fill="auto"/>
            <w:noWrap/>
            <w:vAlign w:val="bottom"/>
            <w:hideMark/>
          </w:tcPr>
          <w:p w:rsidR="00794039" w:rsidRPr="00F15C81" w:rsidRDefault="00794039" w:rsidP="00794039">
            <w:pPr>
              <w:spacing w:after="0" w:line="240" w:lineRule="auto"/>
              <w:rPr>
                <w:rFonts w:ascii="Times New Roman" w:eastAsia="Times New Roman" w:hAnsi="Times New Roman"/>
                <w:color w:val="000000"/>
                <w:kern w:val="0"/>
                <w:sz w:val="22"/>
                <w:szCs w:val="22"/>
              </w:rPr>
            </w:pPr>
          </w:p>
        </w:tc>
        <w:tc>
          <w:tcPr>
            <w:tcW w:w="960" w:type="dxa"/>
            <w:tcBorders>
              <w:top w:val="nil"/>
              <w:left w:val="nil"/>
              <w:bottom w:val="nil"/>
              <w:right w:val="nil"/>
            </w:tcBorders>
            <w:shd w:val="clear" w:color="auto" w:fill="auto"/>
            <w:noWrap/>
            <w:vAlign w:val="bottom"/>
            <w:hideMark/>
          </w:tcPr>
          <w:p w:rsidR="00794039" w:rsidRPr="00F15C81" w:rsidRDefault="00794039" w:rsidP="00794039">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4.05</w:t>
            </w:r>
          </w:p>
        </w:tc>
        <w:tc>
          <w:tcPr>
            <w:tcW w:w="960" w:type="dxa"/>
            <w:tcBorders>
              <w:top w:val="nil"/>
              <w:left w:val="nil"/>
              <w:bottom w:val="nil"/>
              <w:right w:val="nil"/>
            </w:tcBorders>
            <w:shd w:val="clear" w:color="auto" w:fill="auto"/>
            <w:noWrap/>
            <w:vAlign w:val="bottom"/>
            <w:hideMark/>
          </w:tcPr>
          <w:p w:rsidR="00794039" w:rsidRPr="00F15C81" w:rsidRDefault="00794039" w:rsidP="00794039">
            <w:pPr>
              <w:spacing w:after="0" w:line="240" w:lineRule="auto"/>
              <w:jc w:val="right"/>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99.995%</w:t>
            </w:r>
          </w:p>
        </w:tc>
      </w:tr>
      <w:tr w:rsidR="00794039" w:rsidRPr="00F15C81" w:rsidTr="00794039">
        <w:trPr>
          <w:trHeight w:val="300"/>
        </w:trPr>
        <w:tc>
          <w:tcPr>
            <w:tcW w:w="960" w:type="dxa"/>
            <w:tcBorders>
              <w:top w:val="nil"/>
              <w:left w:val="nil"/>
              <w:bottom w:val="nil"/>
              <w:right w:val="nil"/>
            </w:tcBorders>
            <w:shd w:val="clear" w:color="auto" w:fill="auto"/>
            <w:noWrap/>
            <w:vAlign w:val="bottom"/>
            <w:hideMark/>
          </w:tcPr>
          <w:p w:rsidR="00794039" w:rsidRPr="00F15C81" w:rsidRDefault="00794039" w:rsidP="00794039">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1.20</w:t>
            </w:r>
          </w:p>
        </w:tc>
        <w:tc>
          <w:tcPr>
            <w:tcW w:w="960" w:type="dxa"/>
            <w:tcBorders>
              <w:top w:val="nil"/>
              <w:left w:val="nil"/>
              <w:bottom w:val="nil"/>
              <w:right w:val="nil"/>
            </w:tcBorders>
            <w:shd w:val="clear" w:color="auto" w:fill="auto"/>
            <w:noWrap/>
            <w:vAlign w:val="bottom"/>
            <w:hideMark/>
          </w:tcPr>
          <w:p w:rsidR="00794039" w:rsidRPr="00F15C81" w:rsidRDefault="00794039" w:rsidP="00794039">
            <w:pPr>
              <w:spacing w:after="0" w:line="240" w:lineRule="auto"/>
              <w:jc w:val="right"/>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76.99%</w:t>
            </w:r>
          </w:p>
        </w:tc>
        <w:tc>
          <w:tcPr>
            <w:tcW w:w="960" w:type="dxa"/>
            <w:tcBorders>
              <w:top w:val="nil"/>
              <w:left w:val="nil"/>
              <w:bottom w:val="nil"/>
              <w:right w:val="nil"/>
            </w:tcBorders>
            <w:shd w:val="clear" w:color="auto" w:fill="auto"/>
            <w:noWrap/>
            <w:vAlign w:val="bottom"/>
            <w:hideMark/>
          </w:tcPr>
          <w:p w:rsidR="00794039" w:rsidRPr="00F15C81" w:rsidRDefault="00794039" w:rsidP="00794039">
            <w:pPr>
              <w:spacing w:after="0" w:line="240" w:lineRule="auto"/>
              <w:rPr>
                <w:rFonts w:ascii="Times New Roman" w:eastAsia="Times New Roman" w:hAnsi="Times New Roman"/>
                <w:color w:val="000000"/>
                <w:kern w:val="0"/>
                <w:sz w:val="22"/>
                <w:szCs w:val="22"/>
              </w:rPr>
            </w:pPr>
          </w:p>
        </w:tc>
        <w:tc>
          <w:tcPr>
            <w:tcW w:w="960" w:type="dxa"/>
            <w:tcBorders>
              <w:top w:val="nil"/>
              <w:left w:val="nil"/>
              <w:bottom w:val="nil"/>
              <w:right w:val="nil"/>
            </w:tcBorders>
            <w:shd w:val="clear" w:color="auto" w:fill="auto"/>
            <w:noWrap/>
            <w:vAlign w:val="bottom"/>
            <w:hideMark/>
          </w:tcPr>
          <w:p w:rsidR="00794039" w:rsidRPr="00F15C81" w:rsidRDefault="00794039" w:rsidP="00794039">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2.70</w:t>
            </w:r>
          </w:p>
        </w:tc>
        <w:tc>
          <w:tcPr>
            <w:tcW w:w="960" w:type="dxa"/>
            <w:tcBorders>
              <w:top w:val="nil"/>
              <w:left w:val="nil"/>
              <w:bottom w:val="nil"/>
              <w:right w:val="nil"/>
            </w:tcBorders>
            <w:shd w:val="clear" w:color="auto" w:fill="auto"/>
            <w:noWrap/>
            <w:vAlign w:val="bottom"/>
            <w:hideMark/>
          </w:tcPr>
          <w:p w:rsidR="00794039" w:rsidRPr="00F15C81" w:rsidRDefault="00794039" w:rsidP="00794039">
            <w:pPr>
              <w:spacing w:after="0" w:line="240" w:lineRule="auto"/>
              <w:jc w:val="right"/>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98.92%</w:t>
            </w:r>
          </w:p>
        </w:tc>
        <w:tc>
          <w:tcPr>
            <w:tcW w:w="960" w:type="dxa"/>
            <w:tcBorders>
              <w:top w:val="nil"/>
              <w:left w:val="nil"/>
              <w:bottom w:val="nil"/>
              <w:right w:val="nil"/>
            </w:tcBorders>
            <w:shd w:val="clear" w:color="auto" w:fill="auto"/>
            <w:noWrap/>
            <w:vAlign w:val="bottom"/>
            <w:hideMark/>
          </w:tcPr>
          <w:p w:rsidR="00794039" w:rsidRPr="00F15C81" w:rsidRDefault="00794039" w:rsidP="00794039">
            <w:pPr>
              <w:spacing w:after="0" w:line="240" w:lineRule="auto"/>
              <w:rPr>
                <w:rFonts w:ascii="Times New Roman" w:eastAsia="Times New Roman" w:hAnsi="Times New Roman"/>
                <w:color w:val="000000"/>
                <w:kern w:val="0"/>
                <w:sz w:val="22"/>
                <w:szCs w:val="22"/>
              </w:rPr>
            </w:pPr>
          </w:p>
        </w:tc>
        <w:tc>
          <w:tcPr>
            <w:tcW w:w="960" w:type="dxa"/>
            <w:tcBorders>
              <w:top w:val="nil"/>
              <w:left w:val="nil"/>
              <w:bottom w:val="nil"/>
              <w:right w:val="nil"/>
            </w:tcBorders>
            <w:shd w:val="clear" w:color="auto" w:fill="auto"/>
            <w:noWrap/>
            <w:vAlign w:val="bottom"/>
            <w:hideMark/>
          </w:tcPr>
          <w:p w:rsidR="00794039" w:rsidRPr="00F15C81" w:rsidRDefault="00794039" w:rsidP="00794039">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4.20</w:t>
            </w:r>
          </w:p>
        </w:tc>
        <w:tc>
          <w:tcPr>
            <w:tcW w:w="960" w:type="dxa"/>
            <w:tcBorders>
              <w:top w:val="nil"/>
              <w:left w:val="nil"/>
              <w:bottom w:val="nil"/>
              <w:right w:val="nil"/>
            </w:tcBorders>
            <w:shd w:val="clear" w:color="auto" w:fill="auto"/>
            <w:noWrap/>
            <w:vAlign w:val="bottom"/>
            <w:hideMark/>
          </w:tcPr>
          <w:p w:rsidR="00794039" w:rsidRPr="00F15C81" w:rsidRDefault="00794039" w:rsidP="00794039">
            <w:pPr>
              <w:spacing w:after="0" w:line="240" w:lineRule="auto"/>
              <w:jc w:val="right"/>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99.997%</w:t>
            </w:r>
          </w:p>
        </w:tc>
      </w:tr>
      <w:tr w:rsidR="00794039" w:rsidRPr="00F15C81" w:rsidTr="00794039">
        <w:trPr>
          <w:trHeight w:val="300"/>
        </w:trPr>
        <w:tc>
          <w:tcPr>
            <w:tcW w:w="960" w:type="dxa"/>
            <w:tcBorders>
              <w:top w:val="nil"/>
              <w:left w:val="nil"/>
              <w:bottom w:val="nil"/>
              <w:right w:val="nil"/>
            </w:tcBorders>
            <w:shd w:val="clear" w:color="auto" w:fill="auto"/>
            <w:noWrap/>
            <w:vAlign w:val="bottom"/>
            <w:hideMark/>
          </w:tcPr>
          <w:p w:rsidR="00794039" w:rsidRPr="00F15C81" w:rsidRDefault="00794039" w:rsidP="00794039">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1.35</w:t>
            </w:r>
          </w:p>
        </w:tc>
        <w:tc>
          <w:tcPr>
            <w:tcW w:w="960" w:type="dxa"/>
            <w:tcBorders>
              <w:top w:val="nil"/>
              <w:left w:val="nil"/>
              <w:bottom w:val="nil"/>
              <w:right w:val="nil"/>
            </w:tcBorders>
            <w:shd w:val="clear" w:color="auto" w:fill="auto"/>
            <w:noWrap/>
            <w:vAlign w:val="bottom"/>
            <w:hideMark/>
          </w:tcPr>
          <w:p w:rsidR="00794039" w:rsidRPr="00F15C81" w:rsidRDefault="00794039" w:rsidP="00794039">
            <w:pPr>
              <w:spacing w:after="0" w:line="240" w:lineRule="auto"/>
              <w:jc w:val="right"/>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82.30%</w:t>
            </w:r>
          </w:p>
        </w:tc>
        <w:tc>
          <w:tcPr>
            <w:tcW w:w="960" w:type="dxa"/>
            <w:tcBorders>
              <w:top w:val="nil"/>
              <w:left w:val="nil"/>
              <w:bottom w:val="nil"/>
              <w:right w:val="nil"/>
            </w:tcBorders>
            <w:shd w:val="clear" w:color="auto" w:fill="auto"/>
            <w:noWrap/>
            <w:vAlign w:val="bottom"/>
            <w:hideMark/>
          </w:tcPr>
          <w:p w:rsidR="00794039" w:rsidRPr="00F15C81" w:rsidRDefault="00794039" w:rsidP="00794039">
            <w:pPr>
              <w:spacing w:after="0" w:line="240" w:lineRule="auto"/>
              <w:rPr>
                <w:rFonts w:ascii="Times New Roman" w:eastAsia="Times New Roman" w:hAnsi="Times New Roman"/>
                <w:color w:val="000000"/>
                <w:kern w:val="0"/>
                <w:sz w:val="22"/>
                <w:szCs w:val="22"/>
              </w:rPr>
            </w:pPr>
          </w:p>
        </w:tc>
        <w:tc>
          <w:tcPr>
            <w:tcW w:w="960" w:type="dxa"/>
            <w:tcBorders>
              <w:top w:val="nil"/>
              <w:left w:val="nil"/>
              <w:bottom w:val="nil"/>
              <w:right w:val="nil"/>
            </w:tcBorders>
            <w:shd w:val="clear" w:color="auto" w:fill="auto"/>
            <w:noWrap/>
            <w:vAlign w:val="bottom"/>
            <w:hideMark/>
          </w:tcPr>
          <w:p w:rsidR="00794039" w:rsidRPr="00F15C81" w:rsidRDefault="00794039" w:rsidP="00794039">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2.85</w:t>
            </w:r>
          </w:p>
        </w:tc>
        <w:tc>
          <w:tcPr>
            <w:tcW w:w="960" w:type="dxa"/>
            <w:tcBorders>
              <w:top w:val="nil"/>
              <w:left w:val="nil"/>
              <w:bottom w:val="nil"/>
              <w:right w:val="nil"/>
            </w:tcBorders>
            <w:shd w:val="clear" w:color="auto" w:fill="auto"/>
            <w:noWrap/>
            <w:vAlign w:val="bottom"/>
            <w:hideMark/>
          </w:tcPr>
          <w:p w:rsidR="00794039" w:rsidRPr="00F15C81" w:rsidRDefault="00794039" w:rsidP="00794039">
            <w:pPr>
              <w:spacing w:after="0" w:line="240" w:lineRule="auto"/>
              <w:jc w:val="right"/>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99.31%</w:t>
            </w:r>
          </w:p>
        </w:tc>
        <w:tc>
          <w:tcPr>
            <w:tcW w:w="960" w:type="dxa"/>
            <w:tcBorders>
              <w:top w:val="nil"/>
              <w:left w:val="nil"/>
              <w:bottom w:val="nil"/>
              <w:right w:val="nil"/>
            </w:tcBorders>
            <w:shd w:val="clear" w:color="auto" w:fill="auto"/>
            <w:noWrap/>
            <w:vAlign w:val="bottom"/>
            <w:hideMark/>
          </w:tcPr>
          <w:p w:rsidR="00794039" w:rsidRPr="00F15C81" w:rsidRDefault="00794039" w:rsidP="00794039">
            <w:pPr>
              <w:spacing w:after="0" w:line="240" w:lineRule="auto"/>
              <w:rPr>
                <w:rFonts w:ascii="Times New Roman" w:eastAsia="Times New Roman" w:hAnsi="Times New Roman"/>
                <w:color w:val="000000"/>
                <w:kern w:val="0"/>
                <w:sz w:val="22"/>
                <w:szCs w:val="22"/>
              </w:rPr>
            </w:pPr>
          </w:p>
        </w:tc>
        <w:tc>
          <w:tcPr>
            <w:tcW w:w="960" w:type="dxa"/>
            <w:tcBorders>
              <w:top w:val="nil"/>
              <w:left w:val="nil"/>
              <w:bottom w:val="nil"/>
              <w:right w:val="nil"/>
            </w:tcBorders>
            <w:shd w:val="clear" w:color="auto" w:fill="auto"/>
            <w:noWrap/>
            <w:vAlign w:val="bottom"/>
            <w:hideMark/>
          </w:tcPr>
          <w:p w:rsidR="00794039" w:rsidRPr="00F15C81" w:rsidRDefault="00794039" w:rsidP="00794039">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4.35</w:t>
            </w:r>
          </w:p>
        </w:tc>
        <w:tc>
          <w:tcPr>
            <w:tcW w:w="960" w:type="dxa"/>
            <w:tcBorders>
              <w:top w:val="nil"/>
              <w:left w:val="nil"/>
              <w:bottom w:val="nil"/>
              <w:right w:val="nil"/>
            </w:tcBorders>
            <w:shd w:val="clear" w:color="auto" w:fill="auto"/>
            <w:noWrap/>
            <w:vAlign w:val="bottom"/>
            <w:hideMark/>
          </w:tcPr>
          <w:p w:rsidR="00794039" w:rsidRPr="00F15C81" w:rsidRDefault="00794039" w:rsidP="00794039">
            <w:pPr>
              <w:spacing w:after="0" w:line="240" w:lineRule="auto"/>
              <w:jc w:val="right"/>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99.999%</w:t>
            </w:r>
          </w:p>
        </w:tc>
      </w:tr>
    </w:tbl>
    <w:p w:rsidR="00794039" w:rsidRPr="00F15C81" w:rsidRDefault="00794039">
      <w:pPr>
        <w:rPr>
          <w:rFonts w:ascii="Times New Roman" w:hAnsi="Times New Roman"/>
        </w:rPr>
      </w:pPr>
    </w:p>
    <w:p w:rsidR="00794039" w:rsidRPr="00F15C81" w:rsidRDefault="00794039">
      <w:pPr>
        <w:rPr>
          <w:rFonts w:ascii="Times New Roman" w:hAnsi="Times New Roman"/>
        </w:rPr>
      </w:pPr>
      <w:r w:rsidRPr="00F15C81">
        <w:rPr>
          <w:rFonts w:ascii="Times New Roman" w:hAnsi="Times New Roman"/>
        </w:rPr>
        <w:br w:type="page"/>
      </w:r>
    </w:p>
    <w:p w:rsidR="002F2776" w:rsidRPr="00F15C81" w:rsidRDefault="00794039" w:rsidP="005A1EB6">
      <w:pPr>
        <w:spacing w:line="480" w:lineRule="auto"/>
        <w:rPr>
          <w:rFonts w:ascii="Times New Roman" w:hAnsi="Times New Roman"/>
        </w:rPr>
      </w:pPr>
      <w:r w:rsidRPr="00F15C81">
        <w:rPr>
          <w:rFonts w:ascii="Times New Roman" w:hAnsi="Times New Roman"/>
        </w:rPr>
        <w:lastRenderedPageBreak/>
        <w:t>Appendix A-2</w:t>
      </w:r>
      <w:r w:rsidR="0028785D" w:rsidRPr="00F15C81">
        <w:rPr>
          <w:rFonts w:ascii="Times New Roman" w:hAnsi="Times New Roman"/>
        </w:rPr>
        <w:t xml:space="preserve">: </w:t>
      </w:r>
      <w:r w:rsidR="0028785D" w:rsidRPr="00F15C81">
        <w:rPr>
          <w:rFonts w:ascii="Times New Roman" w:eastAsiaTheme="minorEastAsia" w:hAnsi="Times New Roman"/>
        </w:rPr>
        <w:t>T-Table</w:t>
      </w:r>
    </w:p>
    <w:p w:rsidR="00794039" w:rsidRPr="00F15C81" w:rsidRDefault="00794039" w:rsidP="00794039">
      <w:pPr>
        <w:spacing w:line="480" w:lineRule="auto"/>
        <w:jc w:val="center"/>
        <w:rPr>
          <w:rFonts w:ascii="Times New Roman" w:hAnsi="Times New Roman"/>
        </w:rPr>
      </w:pPr>
      <w:r w:rsidRPr="00F15C81">
        <w:rPr>
          <w:rFonts w:ascii="Times New Roman" w:hAnsi="Times New Roman"/>
          <w:noProof/>
        </w:rPr>
        <w:drawing>
          <wp:inline distT="0" distB="0" distL="0" distR="0">
            <wp:extent cx="2476500" cy="1495149"/>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srcRect/>
                    <a:stretch>
                      <a:fillRect/>
                    </a:stretch>
                  </pic:blipFill>
                  <pic:spPr bwMode="auto">
                    <a:xfrm>
                      <a:off x="0" y="0"/>
                      <a:ext cx="2476500" cy="1495149"/>
                    </a:xfrm>
                    <a:prstGeom prst="rect">
                      <a:avLst/>
                    </a:prstGeom>
                    <a:noFill/>
                    <a:ln w="9525">
                      <a:noFill/>
                      <a:miter lim="800000"/>
                      <a:headEnd/>
                      <a:tailEnd/>
                    </a:ln>
                  </pic:spPr>
                </pic:pic>
              </a:graphicData>
            </a:graphic>
          </wp:inline>
        </w:drawing>
      </w:r>
    </w:p>
    <w:p w:rsidR="0028785D" w:rsidRPr="00F15C81" w:rsidRDefault="00EA2720" w:rsidP="0028785D">
      <w:pPr>
        <w:spacing w:line="480" w:lineRule="auto"/>
        <w:rPr>
          <w:rFonts w:ascii="Times New Roman" w:hAnsi="Times New Roman"/>
        </w:rPr>
      </w:pPr>
      <w:r w:rsidRPr="00F15C81">
        <w:rPr>
          <w:rFonts w:ascii="Times New Roman" w:eastAsiaTheme="minorEastAsia" w:hAnsi="Times New Roman"/>
        </w:rPr>
        <w:t>With 19 degrees of freedom</w:t>
      </w:r>
      <w:r w:rsidR="00A84E65" w:rsidRPr="00F15C81">
        <w:rPr>
          <w:rFonts w:ascii="Times New Roman" w:eastAsiaTheme="minorEastAsia" w:hAnsi="Times New Roman"/>
        </w:rPr>
        <w:t xml:space="preserve">, </w:t>
      </w:r>
      <w:r w:rsidR="0028785D" w:rsidRPr="00F15C81">
        <w:rPr>
          <w:rFonts w:ascii="Times New Roman" w:eastAsiaTheme="minorEastAsia" w:hAnsi="Times New Roman"/>
        </w:rPr>
        <w:t xml:space="preserve">a </w:t>
      </w:r>
      <w:r w:rsidRPr="00F15C81">
        <w:rPr>
          <w:rFonts w:ascii="Times New Roman" w:eastAsiaTheme="minorEastAsia" w:hAnsi="Times New Roman"/>
        </w:rPr>
        <w:t xml:space="preserve">t </w:t>
      </w:r>
      <w:r w:rsidR="0028785D" w:rsidRPr="00F15C81">
        <w:rPr>
          <w:rFonts w:ascii="Times New Roman" w:eastAsiaTheme="minorEastAsia" w:hAnsi="Times New Roman"/>
        </w:rPr>
        <w:t xml:space="preserve">value that is greater than </w:t>
      </w:r>
      <w:r w:rsidR="00A84E65" w:rsidRPr="00F15C81">
        <w:rPr>
          <w:rFonts w:ascii="Times New Roman" w:eastAsiaTheme="minorEastAsia" w:hAnsi="Times New Roman"/>
        </w:rPr>
        <w:t xml:space="preserve">1.73 will give us a p value greater than </w:t>
      </w:r>
      <w:r w:rsidR="0028785D" w:rsidRPr="00F15C81">
        <w:rPr>
          <w:rFonts w:ascii="Times New Roman" w:eastAsiaTheme="minorEastAsia" w:hAnsi="Times New Roman"/>
        </w:rPr>
        <w:t>5%</w:t>
      </w:r>
      <w:r w:rsidR="00A84E65" w:rsidRPr="00F15C81">
        <w:rPr>
          <w:rFonts w:ascii="Times New Roman" w:eastAsiaTheme="minorEastAsia" w:hAnsi="Times New Roman"/>
        </w:rPr>
        <w:t xml:space="preserve"> and we can reject the null</w:t>
      </w:r>
      <w:r w:rsidR="0028785D" w:rsidRPr="00F15C81">
        <w:rPr>
          <w:rFonts w:ascii="Times New Roman" w:eastAsiaTheme="minorEastAsia" w:hAnsi="Times New Roman"/>
        </w:rPr>
        <w:t>.</w:t>
      </w:r>
    </w:p>
    <w:tbl>
      <w:tblPr>
        <w:tblW w:w="5848" w:type="dxa"/>
        <w:tblInd w:w="108" w:type="dxa"/>
        <w:tblLook w:val="04A0"/>
      </w:tblPr>
      <w:tblGrid>
        <w:gridCol w:w="999"/>
        <w:gridCol w:w="976"/>
        <w:gridCol w:w="976"/>
        <w:gridCol w:w="976"/>
        <w:gridCol w:w="976"/>
        <w:gridCol w:w="976"/>
      </w:tblGrid>
      <w:tr w:rsidR="00EA2720" w:rsidRPr="00F15C81" w:rsidTr="00EA2720">
        <w:trPr>
          <w:trHeight w:val="300"/>
        </w:trPr>
        <w:tc>
          <w:tcPr>
            <w:tcW w:w="968" w:type="dxa"/>
            <w:tcBorders>
              <w:top w:val="nil"/>
              <w:left w:val="nil"/>
              <w:bottom w:val="nil"/>
              <w:right w:val="nil"/>
            </w:tcBorders>
            <w:shd w:val="clear" w:color="auto" w:fill="auto"/>
            <w:noWrap/>
            <w:vAlign w:val="bottom"/>
            <w:hideMark/>
          </w:tcPr>
          <w:p w:rsidR="00EA2720" w:rsidRPr="00F15C81" w:rsidRDefault="00BC26F2" w:rsidP="00EA2720">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 xml:space="preserve">Degrees of </w:t>
            </w:r>
            <w:r w:rsidRPr="00F15C81">
              <w:rPr>
                <w:rFonts w:ascii="Times New Roman" w:eastAsia="Times New Roman" w:hAnsi="Times New Roman"/>
                <w:color w:val="000000"/>
                <w:kern w:val="0"/>
                <w:sz w:val="22"/>
                <w:szCs w:val="22"/>
                <w:u w:val="single"/>
              </w:rPr>
              <w:t>Freedom</w:t>
            </w:r>
          </w:p>
        </w:tc>
        <w:tc>
          <w:tcPr>
            <w:tcW w:w="976" w:type="dxa"/>
            <w:tcBorders>
              <w:top w:val="nil"/>
              <w:left w:val="nil"/>
              <w:bottom w:val="nil"/>
              <w:right w:val="nil"/>
            </w:tcBorders>
            <w:shd w:val="clear" w:color="auto" w:fill="auto"/>
            <w:noWrap/>
            <w:vAlign w:val="bottom"/>
            <w:hideMark/>
          </w:tcPr>
          <w:p w:rsidR="00EA2720" w:rsidRPr="00F15C81" w:rsidRDefault="00EA2720" w:rsidP="00EA2720">
            <w:pPr>
              <w:spacing w:after="0" w:line="240" w:lineRule="auto"/>
              <w:jc w:val="center"/>
              <w:rPr>
                <w:rFonts w:ascii="Times New Roman" w:eastAsia="Times New Roman" w:hAnsi="Times New Roman"/>
                <w:color w:val="000000"/>
                <w:kern w:val="0"/>
                <w:sz w:val="22"/>
                <w:szCs w:val="22"/>
                <w:u w:val="single"/>
              </w:rPr>
            </w:pPr>
            <w:r w:rsidRPr="00F15C81">
              <w:rPr>
                <w:rFonts w:ascii="Times New Roman" w:eastAsia="Times New Roman" w:hAnsi="Times New Roman"/>
                <w:color w:val="000000"/>
                <w:kern w:val="0"/>
                <w:sz w:val="22"/>
                <w:szCs w:val="22"/>
                <w:u w:val="single"/>
              </w:rPr>
              <w:t>10%</w:t>
            </w:r>
          </w:p>
        </w:tc>
        <w:tc>
          <w:tcPr>
            <w:tcW w:w="976" w:type="dxa"/>
            <w:tcBorders>
              <w:top w:val="nil"/>
              <w:left w:val="nil"/>
              <w:bottom w:val="nil"/>
              <w:right w:val="nil"/>
            </w:tcBorders>
            <w:shd w:val="clear" w:color="auto" w:fill="auto"/>
            <w:noWrap/>
            <w:vAlign w:val="bottom"/>
            <w:hideMark/>
          </w:tcPr>
          <w:p w:rsidR="00EA2720" w:rsidRPr="00F15C81" w:rsidRDefault="00EA2720" w:rsidP="00EA2720">
            <w:pPr>
              <w:spacing w:after="0" w:line="240" w:lineRule="auto"/>
              <w:jc w:val="center"/>
              <w:rPr>
                <w:rFonts w:ascii="Times New Roman" w:eastAsia="Times New Roman" w:hAnsi="Times New Roman"/>
                <w:color w:val="000000"/>
                <w:kern w:val="0"/>
                <w:sz w:val="22"/>
                <w:szCs w:val="22"/>
                <w:u w:val="single"/>
              </w:rPr>
            </w:pPr>
            <w:r w:rsidRPr="00F15C81">
              <w:rPr>
                <w:rFonts w:ascii="Times New Roman" w:eastAsia="Times New Roman" w:hAnsi="Times New Roman"/>
                <w:color w:val="000000"/>
                <w:kern w:val="0"/>
                <w:sz w:val="22"/>
                <w:szCs w:val="22"/>
                <w:u w:val="single"/>
              </w:rPr>
              <w:t>5%</w:t>
            </w:r>
          </w:p>
        </w:tc>
        <w:tc>
          <w:tcPr>
            <w:tcW w:w="976" w:type="dxa"/>
            <w:tcBorders>
              <w:top w:val="nil"/>
              <w:left w:val="nil"/>
              <w:bottom w:val="nil"/>
              <w:right w:val="nil"/>
            </w:tcBorders>
            <w:shd w:val="clear" w:color="auto" w:fill="auto"/>
            <w:noWrap/>
            <w:vAlign w:val="bottom"/>
            <w:hideMark/>
          </w:tcPr>
          <w:p w:rsidR="00EA2720" w:rsidRPr="00F15C81" w:rsidRDefault="00EA2720" w:rsidP="00EA2720">
            <w:pPr>
              <w:spacing w:after="0" w:line="240" w:lineRule="auto"/>
              <w:jc w:val="center"/>
              <w:rPr>
                <w:rFonts w:ascii="Times New Roman" w:eastAsia="Times New Roman" w:hAnsi="Times New Roman"/>
                <w:color w:val="000000"/>
                <w:kern w:val="0"/>
                <w:sz w:val="22"/>
                <w:szCs w:val="22"/>
                <w:u w:val="single"/>
              </w:rPr>
            </w:pPr>
            <w:r w:rsidRPr="00F15C81">
              <w:rPr>
                <w:rFonts w:ascii="Times New Roman" w:eastAsia="Times New Roman" w:hAnsi="Times New Roman"/>
                <w:color w:val="000000"/>
                <w:kern w:val="0"/>
                <w:sz w:val="22"/>
                <w:szCs w:val="22"/>
                <w:u w:val="single"/>
              </w:rPr>
              <w:t>1%</w:t>
            </w:r>
          </w:p>
        </w:tc>
        <w:tc>
          <w:tcPr>
            <w:tcW w:w="976" w:type="dxa"/>
            <w:tcBorders>
              <w:top w:val="nil"/>
              <w:left w:val="nil"/>
              <w:bottom w:val="nil"/>
              <w:right w:val="nil"/>
            </w:tcBorders>
            <w:shd w:val="clear" w:color="auto" w:fill="auto"/>
            <w:noWrap/>
            <w:vAlign w:val="bottom"/>
            <w:hideMark/>
          </w:tcPr>
          <w:p w:rsidR="00EA2720" w:rsidRPr="00F15C81" w:rsidRDefault="00EA2720" w:rsidP="00EA2720">
            <w:pPr>
              <w:spacing w:after="0" w:line="240" w:lineRule="auto"/>
              <w:jc w:val="center"/>
              <w:rPr>
                <w:rFonts w:ascii="Times New Roman" w:eastAsia="Times New Roman" w:hAnsi="Times New Roman"/>
                <w:color w:val="000000"/>
                <w:kern w:val="0"/>
                <w:sz w:val="22"/>
                <w:szCs w:val="22"/>
                <w:u w:val="single"/>
              </w:rPr>
            </w:pPr>
            <w:r w:rsidRPr="00F15C81">
              <w:rPr>
                <w:rFonts w:ascii="Times New Roman" w:eastAsia="Times New Roman" w:hAnsi="Times New Roman"/>
                <w:color w:val="000000"/>
                <w:kern w:val="0"/>
                <w:sz w:val="22"/>
                <w:szCs w:val="22"/>
                <w:u w:val="single"/>
              </w:rPr>
              <w:t>0.50%</w:t>
            </w:r>
          </w:p>
        </w:tc>
        <w:tc>
          <w:tcPr>
            <w:tcW w:w="976" w:type="dxa"/>
            <w:tcBorders>
              <w:top w:val="nil"/>
              <w:left w:val="nil"/>
              <w:bottom w:val="nil"/>
              <w:right w:val="nil"/>
            </w:tcBorders>
            <w:shd w:val="clear" w:color="auto" w:fill="auto"/>
            <w:noWrap/>
            <w:vAlign w:val="bottom"/>
            <w:hideMark/>
          </w:tcPr>
          <w:p w:rsidR="00EA2720" w:rsidRPr="00F15C81" w:rsidRDefault="00EA2720" w:rsidP="00EA2720">
            <w:pPr>
              <w:spacing w:after="0" w:line="240" w:lineRule="auto"/>
              <w:jc w:val="center"/>
              <w:rPr>
                <w:rFonts w:ascii="Times New Roman" w:eastAsia="Times New Roman" w:hAnsi="Times New Roman"/>
                <w:color w:val="000000"/>
                <w:kern w:val="0"/>
                <w:sz w:val="22"/>
                <w:szCs w:val="22"/>
                <w:u w:val="single"/>
              </w:rPr>
            </w:pPr>
            <w:r w:rsidRPr="00F15C81">
              <w:rPr>
                <w:rFonts w:ascii="Times New Roman" w:eastAsia="Times New Roman" w:hAnsi="Times New Roman"/>
                <w:color w:val="000000"/>
                <w:kern w:val="0"/>
                <w:sz w:val="22"/>
                <w:szCs w:val="22"/>
                <w:u w:val="single"/>
              </w:rPr>
              <w:t>0.10%</w:t>
            </w:r>
          </w:p>
        </w:tc>
      </w:tr>
      <w:tr w:rsidR="00EA2720" w:rsidRPr="00F15C81" w:rsidTr="00EA2720">
        <w:trPr>
          <w:trHeight w:val="300"/>
        </w:trPr>
        <w:tc>
          <w:tcPr>
            <w:tcW w:w="968" w:type="dxa"/>
            <w:tcBorders>
              <w:top w:val="nil"/>
              <w:left w:val="nil"/>
              <w:bottom w:val="nil"/>
              <w:right w:val="nil"/>
            </w:tcBorders>
            <w:shd w:val="clear" w:color="auto" w:fill="auto"/>
            <w:noWrap/>
            <w:vAlign w:val="bottom"/>
            <w:hideMark/>
          </w:tcPr>
          <w:p w:rsidR="00EA2720" w:rsidRPr="00F15C81" w:rsidRDefault="00EA2720" w:rsidP="00EA2720">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1</w:t>
            </w:r>
          </w:p>
        </w:tc>
        <w:tc>
          <w:tcPr>
            <w:tcW w:w="976" w:type="dxa"/>
            <w:tcBorders>
              <w:top w:val="nil"/>
              <w:left w:val="nil"/>
              <w:bottom w:val="nil"/>
              <w:right w:val="nil"/>
            </w:tcBorders>
            <w:shd w:val="clear" w:color="auto" w:fill="auto"/>
            <w:noWrap/>
            <w:vAlign w:val="bottom"/>
            <w:hideMark/>
          </w:tcPr>
          <w:p w:rsidR="00EA2720" w:rsidRPr="00F15C81" w:rsidRDefault="00EA2720" w:rsidP="00EA2720">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3.08</w:t>
            </w:r>
          </w:p>
        </w:tc>
        <w:tc>
          <w:tcPr>
            <w:tcW w:w="976" w:type="dxa"/>
            <w:tcBorders>
              <w:top w:val="nil"/>
              <w:left w:val="nil"/>
              <w:bottom w:val="nil"/>
              <w:right w:val="nil"/>
            </w:tcBorders>
            <w:shd w:val="clear" w:color="auto" w:fill="auto"/>
            <w:noWrap/>
            <w:vAlign w:val="bottom"/>
            <w:hideMark/>
          </w:tcPr>
          <w:p w:rsidR="00EA2720" w:rsidRPr="00F15C81" w:rsidRDefault="00EA2720" w:rsidP="00EA2720">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6.31</w:t>
            </w:r>
          </w:p>
        </w:tc>
        <w:tc>
          <w:tcPr>
            <w:tcW w:w="976" w:type="dxa"/>
            <w:tcBorders>
              <w:top w:val="nil"/>
              <w:left w:val="nil"/>
              <w:bottom w:val="nil"/>
              <w:right w:val="nil"/>
            </w:tcBorders>
            <w:shd w:val="clear" w:color="auto" w:fill="auto"/>
            <w:noWrap/>
            <w:vAlign w:val="bottom"/>
            <w:hideMark/>
          </w:tcPr>
          <w:p w:rsidR="00EA2720" w:rsidRPr="00F15C81" w:rsidRDefault="00EA2720" w:rsidP="00EA2720">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31.82</w:t>
            </w:r>
          </w:p>
        </w:tc>
        <w:tc>
          <w:tcPr>
            <w:tcW w:w="976" w:type="dxa"/>
            <w:tcBorders>
              <w:top w:val="nil"/>
              <w:left w:val="nil"/>
              <w:bottom w:val="nil"/>
              <w:right w:val="nil"/>
            </w:tcBorders>
            <w:shd w:val="clear" w:color="auto" w:fill="auto"/>
            <w:noWrap/>
            <w:vAlign w:val="bottom"/>
            <w:hideMark/>
          </w:tcPr>
          <w:p w:rsidR="00EA2720" w:rsidRPr="00F15C81" w:rsidRDefault="00EA2720" w:rsidP="00EA2720">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63.66</w:t>
            </w:r>
          </w:p>
        </w:tc>
        <w:tc>
          <w:tcPr>
            <w:tcW w:w="976" w:type="dxa"/>
            <w:tcBorders>
              <w:top w:val="nil"/>
              <w:left w:val="nil"/>
              <w:bottom w:val="nil"/>
              <w:right w:val="nil"/>
            </w:tcBorders>
            <w:shd w:val="clear" w:color="auto" w:fill="auto"/>
            <w:noWrap/>
            <w:vAlign w:val="bottom"/>
            <w:hideMark/>
          </w:tcPr>
          <w:p w:rsidR="00EA2720" w:rsidRPr="00F15C81" w:rsidRDefault="00EA2720" w:rsidP="00EA2720">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318.31</w:t>
            </w:r>
          </w:p>
        </w:tc>
      </w:tr>
      <w:tr w:rsidR="00EA2720" w:rsidRPr="00F15C81" w:rsidTr="00EA2720">
        <w:trPr>
          <w:trHeight w:val="300"/>
        </w:trPr>
        <w:tc>
          <w:tcPr>
            <w:tcW w:w="968" w:type="dxa"/>
            <w:tcBorders>
              <w:top w:val="nil"/>
              <w:left w:val="nil"/>
              <w:bottom w:val="nil"/>
              <w:right w:val="nil"/>
            </w:tcBorders>
            <w:shd w:val="clear" w:color="auto" w:fill="auto"/>
            <w:noWrap/>
            <w:vAlign w:val="bottom"/>
            <w:hideMark/>
          </w:tcPr>
          <w:p w:rsidR="00EA2720" w:rsidRPr="00F15C81" w:rsidRDefault="00EA2720" w:rsidP="00EA2720">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2</w:t>
            </w:r>
          </w:p>
        </w:tc>
        <w:tc>
          <w:tcPr>
            <w:tcW w:w="976" w:type="dxa"/>
            <w:tcBorders>
              <w:top w:val="nil"/>
              <w:left w:val="nil"/>
              <w:bottom w:val="nil"/>
              <w:right w:val="nil"/>
            </w:tcBorders>
            <w:shd w:val="clear" w:color="auto" w:fill="auto"/>
            <w:noWrap/>
            <w:vAlign w:val="bottom"/>
            <w:hideMark/>
          </w:tcPr>
          <w:p w:rsidR="00EA2720" w:rsidRPr="00F15C81" w:rsidRDefault="00EA2720" w:rsidP="00EA2720">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1.89</w:t>
            </w:r>
          </w:p>
        </w:tc>
        <w:tc>
          <w:tcPr>
            <w:tcW w:w="976" w:type="dxa"/>
            <w:tcBorders>
              <w:top w:val="nil"/>
              <w:left w:val="nil"/>
              <w:bottom w:val="nil"/>
              <w:right w:val="nil"/>
            </w:tcBorders>
            <w:shd w:val="clear" w:color="auto" w:fill="auto"/>
            <w:noWrap/>
            <w:vAlign w:val="bottom"/>
            <w:hideMark/>
          </w:tcPr>
          <w:p w:rsidR="00EA2720" w:rsidRPr="00F15C81" w:rsidRDefault="00EA2720" w:rsidP="00EA2720">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2.92</w:t>
            </w:r>
          </w:p>
        </w:tc>
        <w:tc>
          <w:tcPr>
            <w:tcW w:w="976" w:type="dxa"/>
            <w:tcBorders>
              <w:top w:val="nil"/>
              <w:left w:val="nil"/>
              <w:bottom w:val="nil"/>
              <w:right w:val="nil"/>
            </w:tcBorders>
            <w:shd w:val="clear" w:color="auto" w:fill="auto"/>
            <w:noWrap/>
            <w:vAlign w:val="bottom"/>
            <w:hideMark/>
          </w:tcPr>
          <w:p w:rsidR="00EA2720" w:rsidRPr="00F15C81" w:rsidRDefault="00EA2720" w:rsidP="00EA2720">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6.96</w:t>
            </w:r>
          </w:p>
        </w:tc>
        <w:tc>
          <w:tcPr>
            <w:tcW w:w="976" w:type="dxa"/>
            <w:tcBorders>
              <w:top w:val="nil"/>
              <w:left w:val="nil"/>
              <w:bottom w:val="nil"/>
              <w:right w:val="nil"/>
            </w:tcBorders>
            <w:shd w:val="clear" w:color="auto" w:fill="auto"/>
            <w:noWrap/>
            <w:vAlign w:val="bottom"/>
            <w:hideMark/>
          </w:tcPr>
          <w:p w:rsidR="00EA2720" w:rsidRPr="00F15C81" w:rsidRDefault="00EA2720" w:rsidP="00EA2720">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9.92</w:t>
            </w:r>
          </w:p>
        </w:tc>
        <w:tc>
          <w:tcPr>
            <w:tcW w:w="976" w:type="dxa"/>
            <w:tcBorders>
              <w:top w:val="nil"/>
              <w:left w:val="nil"/>
              <w:bottom w:val="nil"/>
              <w:right w:val="nil"/>
            </w:tcBorders>
            <w:shd w:val="clear" w:color="auto" w:fill="auto"/>
            <w:noWrap/>
            <w:vAlign w:val="bottom"/>
            <w:hideMark/>
          </w:tcPr>
          <w:p w:rsidR="00EA2720" w:rsidRPr="00F15C81" w:rsidRDefault="00EA2720" w:rsidP="00EA2720">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22.33</w:t>
            </w:r>
          </w:p>
        </w:tc>
      </w:tr>
      <w:tr w:rsidR="00EA2720" w:rsidRPr="00F15C81" w:rsidTr="00EA2720">
        <w:trPr>
          <w:trHeight w:val="300"/>
        </w:trPr>
        <w:tc>
          <w:tcPr>
            <w:tcW w:w="968" w:type="dxa"/>
            <w:tcBorders>
              <w:top w:val="nil"/>
              <w:left w:val="nil"/>
              <w:bottom w:val="nil"/>
              <w:right w:val="nil"/>
            </w:tcBorders>
            <w:shd w:val="clear" w:color="auto" w:fill="auto"/>
            <w:noWrap/>
            <w:vAlign w:val="bottom"/>
            <w:hideMark/>
          </w:tcPr>
          <w:p w:rsidR="00EA2720" w:rsidRPr="00F15C81" w:rsidRDefault="00EA2720" w:rsidP="00EA2720">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3</w:t>
            </w:r>
          </w:p>
        </w:tc>
        <w:tc>
          <w:tcPr>
            <w:tcW w:w="976" w:type="dxa"/>
            <w:tcBorders>
              <w:top w:val="nil"/>
              <w:left w:val="nil"/>
              <w:bottom w:val="nil"/>
              <w:right w:val="nil"/>
            </w:tcBorders>
            <w:shd w:val="clear" w:color="auto" w:fill="auto"/>
            <w:noWrap/>
            <w:vAlign w:val="bottom"/>
            <w:hideMark/>
          </w:tcPr>
          <w:p w:rsidR="00EA2720" w:rsidRPr="00F15C81" w:rsidRDefault="00EA2720" w:rsidP="00EA2720">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1.64</w:t>
            </w:r>
          </w:p>
        </w:tc>
        <w:tc>
          <w:tcPr>
            <w:tcW w:w="976" w:type="dxa"/>
            <w:tcBorders>
              <w:top w:val="nil"/>
              <w:left w:val="nil"/>
              <w:bottom w:val="nil"/>
              <w:right w:val="nil"/>
            </w:tcBorders>
            <w:shd w:val="clear" w:color="auto" w:fill="auto"/>
            <w:noWrap/>
            <w:vAlign w:val="bottom"/>
            <w:hideMark/>
          </w:tcPr>
          <w:p w:rsidR="00EA2720" w:rsidRPr="00F15C81" w:rsidRDefault="00EA2720" w:rsidP="00EA2720">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2.35</w:t>
            </w:r>
          </w:p>
        </w:tc>
        <w:tc>
          <w:tcPr>
            <w:tcW w:w="976" w:type="dxa"/>
            <w:tcBorders>
              <w:top w:val="nil"/>
              <w:left w:val="nil"/>
              <w:bottom w:val="nil"/>
              <w:right w:val="nil"/>
            </w:tcBorders>
            <w:shd w:val="clear" w:color="auto" w:fill="auto"/>
            <w:noWrap/>
            <w:vAlign w:val="bottom"/>
            <w:hideMark/>
          </w:tcPr>
          <w:p w:rsidR="00EA2720" w:rsidRPr="00F15C81" w:rsidRDefault="00EA2720" w:rsidP="00EA2720">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4.54</w:t>
            </w:r>
          </w:p>
        </w:tc>
        <w:tc>
          <w:tcPr>
            <w:tcW w:w="976" w:type="dxa"/>
            <w:tcBorders>
              <w:top w:val="nil"/>
              <w:left w:val="nil"/>
              <w:bottom w:val="nil"/>
              <w:right w:val="nil"/>
            </w:tcBorders>
            <w:shd w:val="clear" w:color="auto" w:fill="auto"/>
            <w:noWrap/>
            <w:vAlign w:val="bottom"/>
            <w:hideMark/>
          </w:tcPr>
          <w:p w:rsidR="00EA2720" w:rsidRPr="00F15C81" w:rsidRDefault="00EA2720" w:rsidP="00EA2720">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5.84</w:t>
            </w:r>
          </w:p>
        </w:tc>
        <w:tc>
          <w:tcPr>
            <w:tcW w:w="976" w:type="dxa"/>
            <w:tcBorders>
              <w:top w:val="nil"/>
              <w:left w:val="nil"/>
              <w:bottom w:val="nil"/>
              <w:right w:val="nil"/>
            </w:tcBorders>
            <w:shd w:val="clear" w:color="auto" w:fill="auto"/>
            <w:noWrap/>
            <w:vAlign w:val="bottom"/>
            <w:hideMark/>
          </w:tcPr>
          <w:p w:rsidR="00EA2720" w:rsidRPr="00F15C81" w:rsidRDefault="00EA2720" w:rsidP="00EA2720">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10.21</w:t>
            </w:r>
          </w:p>
        </w:tc>
      </w:tr>
      <w:tr w:rsidR="00EA2720" w:rsidRPr="00F15C81" w:rsidTr="00EA2720">
        <w:trPr>
          <w:trHeight w:val="300"/>
        </w:trPr>
        <w:tc>
          <w:tcPr>
            <w:tcW w:w="968" w:type="dxa"/>
            <w:tcBorders>
              <w:top w:val="nil"/>
              <w:left w:val="nil"/>
              <w:bottom w:val="nil"/>
              <w:right w:val="nil"/>
            </w:tcBorders>
            <w:shd w:val="clear" w:color="auto" w:fill="auto"/>
            <w:noWrap/>
            <w:vAlign w:val="bottom"/>
            <w:hideMark/>
          </w:tcPr>
          <w:p w:rsidR="00EA2720" w:rsidRPr="00F15C81" w:rsidRDefault="00EA2720" w:rsidP="00EA2720">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4</w:t>
            </w:r>
          </w:p>
        </w:tc>
        <w:tc>
          <w:tcPr>
            <w:tcW w:w="976" w:type="dxa"/>
            <w:tcBorders>
              <w:top w:val="nil"/>
              <w:left w:val="nil"/>
              <w:bottom w:val="nil"/>
              <w:right w:val="nil"/>
            </w:tcBorders>
            <w:shd w:val="clear" w:color="auto" w:fill="auto"/>
            <w:noWrap/>
            <w:vAlign w:val="bottom"/>
            <w:hideMark/>
          </w:tcPr>
          <w:p w:rsidR="00EA2720" w:rsidRPr="00F15C81" w:rsidRDefault="00EA2720" w:rsidP="00EA2720">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1.53</w:t>
            </w:r>
          </w:p>
        </w:tc>
        <w:tc>
          <w:tcPr>
            <w:tcW w:w="976" w:type="dxa"/>
            <w:tcBorders>
              <w:top w:val="nil"/>
              <w:left w:val="nil"/>
              <w:bottom w:val="nil"/>
              <w:right w:val="nil"/>
            </w:tcBorders>
            <w:shd w:val="clear" w:color="auto" w:fill="auto"/>
            <w:noWrap/>
            <w:vAlign w:val="bottom"/>
            <w:hideMark/>
          </w:tcPr>
          <w:p w:rsidR="00EA2720" w:rsidRPr="00F15C81" w:rsidRDefault="00EA2720" w:rsidP="00EA2720">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2.13</w:t>
            </w:r>
          </w:p>
        </w:tc>
        <w:tc>
          <w:tcPr>
            <w:tcW w:w="976" w:type="dxa"/>
            <w:tcBorders>
              <w:top w:val="nil"/>
              <w:left w:val="nil"/>
              <w:bottom w:val="nil"/>
              <w:right w:val="nil"/>
            </w:tcBorders>
            <w:shd w:val="clear" w:color="auto" w:fill="auto"/>
            <w:noWrap/>
            <w:vAlign w:val="bottom"/>
            <w:hideMark/>
          </w:tcPr>
          <w:p w:rsidR="00EA2720" w:rsidRPr="00F15C81" w:rsidRDefault="00EA2720" w:rsidP="00EA2720">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3.75</w:t>
            </w:r>
          </w:p>
        </w:tc>
        <w:tc>
          <w:tcPr>
            <w:tcW w:w="976" w:type="dxa"/>
            <w:tcBorders>
              <w:top w:val="nil"/>
              <w:left w:val="nil"/>
              <w:bottom w:val="nil"/>
              <w:right w:val="nil"/>
            </w:tcBorders>
            <w:shd w:val="clear" w:color="auto" w:fill="auto"/>
            <w:noWrap/>
            <w:vAlign w:val="bottom"/>
            <w:hideMark/>
          </w:tcPr>
          <w:p w:rsidR="00EA2720" w:rsidRPr="00F15C81" w:rsidRDefault="00EA2720" w:rsidP="00EA2720">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4.60</w:t>
            </w:r>
          </w:p>
        </w:tc>
        <w:tc>
          <w:tcPr>
            <w:tcW w:w="976" w:type="dxa"/>
            <w:tcBorders>
              <w:top w:val="nil"/>
              <w:left w:val="nil"/>
              <w:bottom w:val="nil"/>
              <w:right w:val="nil"/>
            </w:tcBorders>
            <w:shd w:val="clear" w:color="auto" w:fill="auto"/>
            <w:noWrap/>
            <w:vAlign w:val="bottom"/>
            <w:hideMark/>
          </w:tcPr>
          <w:p w:rsidR="00EA2720" w:rsidRPr="00F15C81" w:rsidRDefault="00EA2720" w:rsidP="00EA2720">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7.17</w:t>
            </w:r>
          </w:p>
        </w:tc>
      </w:tr>
      <w:tr w:rsidR="00EA2720" w:rsidRPr="00F15C81" w:rsidTr="00EA2720">
        <w:trPr>
          <w:trHeight w:val="300"/>
        </w:trPr>
        <w:tc>
          <w:tcPr>
            <w:tcW w:w="968" w:type="dxa"/>
            <w:tcBorders>
              <w:top w:val="nil"/>
              <w:left w:val="nil"/>
              <w:bottom w:val="nil"/>
              <w:right w:val="nil"/>
            </w:tcBorders>
            <w:shd w:val="clear" w:color="auto" w:fill="auto"/>
            <w:noWrap/>
            <w:vAlign w:val="bottom"/>
            <w:hideMark/>
          </w:tcPr>
          <w:p w:rsidR="00EA2720" w:rsidRPr="00F15C81" w:rsidRDefault="00EA2720" w:rsidP="00EA2720">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5</w:t>
            </w:r>
          </w:p>
        </w:tc>
        <w:tc>
          <w:tcPr>
            <w:tcW w:w="976" w:type="dxa"/>
            <w:tcBorders>
              <w:top w:val="nil"/>
              <w:left w:val="nil"/>
              <w:bottom w:val="nil"/>
              <w:right w:val="nil"/>
            </w:tcBorders>
            <w:shd w:val="clear" w:color="auto" w:fill="auto"/>
            <w:noWrap/>
            <w:vAlign w:val="bottom"/>
            <w:hideMark/>
          </w:tcPr>
          <w:p w:rsidR="00EA2720" w:rsidRPr="00F15C81" w:rsidRDefault="00EA2720" w:rsidP="00EA2720">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1.48</w:t>
            </w:r>
          </w:p>
        </w:tc>
        <w:tc>
          <w:tcPr>
            <w:tcW w:w="976" w:type="dxa"/>
            <w:tcBorders>
              <w:top w:val="nil"/>
              <w:left w:val="nil"/>
              <w:bottom w:val="nil"/>
              <w:right w:val="nil"/>
            </w:tcBorders>
            <w:shd w:val="clear" w:color="auto" w:fill="auto"/>
            <w:noWrap/>
            <w:vAlign w:val="bottom"/>
            <w:hideMark/>
          </w:tcPr>
          <w:p w:rsidR="00EA2720" w:rsidRPr="00F15C81" w:rsidRDefault="00EA2720" w:rsidP="00EA2720">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2.02</w:t>
            </w:r>
          </w:p>
        </w:tc>
        <w:tc>
          <w:tcPr>
            <w:tcW w:w="976" w:type="dxa"/>
            <w:tcBorders>
              <w:top w:val="nil"/>
              <w:left w:val="nil"/>
              <w:bottom w:val="nil"/>
              <w:right w:val="nil"/>
            </w:tcBorders>
            <w:shd w:val="clear" w:color="auto" w:fill="auto"/>
            <w:noWrap/>
            <w:vAlign w:val="bottom"/>
            <w:hideMark/>
          </w:tcPr>
          <w:p w:rsidR="00EA2720" w:rsidRPr="00F15C81" w:rsidRDefault="00EA2720" w:rsidP="00EA2720">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3.36</w:t>
            </w:r>
          </w:p>
        </w:tc>
        <w:tc>
          <w:tcPr>
            <w:tcW w:w="976" w:type="dxa"/>
            <w:tcBorders>
              <w:top w:val="nil"/>
              <w:left w:val="nil"/>
              <w:bottom w:val="nil"/>
              <w:right w:val="nil"/>
            </w:tcBorders>
            <w:shd w:val="clear" w:color="auto" w:fill="auto"/>
            <w:noWrap/>
            <w:vAlign w:val="bottom"/>
            <w:hideMark/>
          </w:tcPr>
          <w:p w:rsidR="00EA2720" w:rsidRPr="00F15C81" w:rsidRDefault="00EA2720" w:rsidP="00EA2720">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4.03</w:t>
            </w:r>
          </w:p>
        </w:tc>
        <w:tc>
          <w:tcPr>
            <w:tcW w:w="976" w:type="dxa"/>
            <w:tcBorders>
              <w:top w:val="nil"/>
              <w:left w:val="nil"/>
              <w:bottom w:val="nil"/>
              <w:right w:val="nil"/>
            </w:tcBorders>
            <w:shd w:val="clear" w:color="auto" w:fill="auto"/>
            <w:noWrap/>
            <w:vAlign w:val="bottom"/>
            <w:hideMark/>
          </w:tcPr>
          <w:p w:rsidR="00EA2720" w:rsidRPr="00F15C81" w:rsidRDefault="00EA2720" w:rsidP="00EA2720">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5.89</w:t>
            </w:r>
          </w:p>
        </w:tc>
      </w:tr>
      <w:tr w:rsidR="00EA2720" w:rsidRPr="00F15C81" w:rsidTr="00EA2720">
        <w:trPr>
          <w:trHeight w:val="300"/>
        </w:trPr>
        <w:tc>
          <w:tcPr>
            <w:tcW w:w="968" w:type="dxa"/>
            <w:tcBorders>
              <w:top w:val="nil"/>
              <w:left w:val="nil"/>
              <w:bottom w:val="nil"/>
              <w:right w:val="nil"/>
            </w:tcBorders>
            <w:shd w:val="clear" w:color="auto" w:fill="auto"/>
            <w:noWrap/>
            <w:vAlign w:val="bottom"/>
            <w:hideMark/>
          </w:tcPr>
          <w:p w:rsidR="00EA2720" w:rsidRPr="00F15C81" w:rsidRDefault="00EA2720" w:rsidP="00EA2720">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6</w:t>
            </w:r>
          </w:p>
        </w:tc>
        <w:tc>
          <w:tcPr>
            <w:tcW w:w="976" w:type="dxa"/>
            <w:tcBorders>
              <w:top w:val="nil"/>
              <w:left w:val="nil"/>
              <w:bottom w:val="nil"/>
              <w:right w:val="nil"/>
            </w:tcBorders>
            <w:shd w:val="clear" w:color="auto" w:fill="auto"/>
            <w:noWrap/>
            <w:vAlign w:val="bottom"/>
            <w:hideMark/>
          </w:tcPr>
          <w:p w:rsidR="00EA2720" w:rsidRPr="00F15C81" w:rsidRDefault="00EA2720" w:rsidP="00EA2720">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1.44</w:t>
            </w:r>
          </w:p>
        </w:tc>
        <w:tc>
          <w:tcPr>
            <w:tcW w:w="976" w:type="dxa"/>
            <w:tcBorders>
              <w:top w:val="nil"/>
              <w:left w:val="nil"/>
              <w:bottom w:val="nil"/>
              <w:right w:val="nil"/>
            </w:tcBorders>
            <w:shd w:val="clear" w:color="auto" w:fill="auto"/>
            <w:noWrap/>
            <w:vAlign w:val="bottom"/>
            <w:hideMark/>
          </w:tcPr>
          <w:p w:rsidR="00EA2720" w:rsidRPr="00F15C81" w:rsidRDefault="00EA2720" w:rsidP="00EA2720">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1.94</w:t>
            </w:r>
          </w:p>
        </w:tc>
        <w:tc>
          <w:tcPr>
            <w:tcW w:w="976" w:type="dxa"/>
            <w:tcBorders>
              <w:top w:val="nil"/>
              <w:left w:val="nil"/>
              <w:bottom w:val="nil"/>
              <w:right w:val="nil"/>
            </w:tcBorders>
            <w:shd w:val="clear" w:color="auto" w:fill="auto"/>
            <w:noWrap/>
            <w:vAlign w:val="bottom"/>
            <w:hideMark/>
          </w:tcPr>
          <w:p w:rsidR="00EA2720" w:rsidRPr="00F15C81" w:rsidRDefault="00EA2720" w:rsidP="00EA2720">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3.14</w:t>
            </w:r>
          </w:p>
        </w:tc>
        <w:tc>
          <w:tcPr>
            <w:tcW w:w="976" w:type="dxa"/>
            <w:tcBorders>
              <w:top w:val="nil"/>
              <w:left w:val="nil"/>
              <w:bottom w:val="nil"/>
              <w:right w:val="nil"/>
            </w:tcBorders>
            <w:shd w:val="clear" w:color="auto" w:fill="auto"/>
            <w:noWrap/>
            <w:vAlign w:val="bottom"/>
            <w:hideMark/>
          </w:tcPr>
          <w:p w:rsidR="00EA2720" w:rsidRPr="00F15C81" w:rsidRDefault="00EA2720" w:rsidP="00EA2720">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3.71</w:t>
            </w:r>
          </w:p>
        </w:tc>
        <w:tc>
          <w:tcPr>
            <w:tcW w:w="976" w:type="dxa"/>
            <w:tcBorders>
              <w:top w:val="nil"/>
              <w:left w:val="nil"/>
              <w:bottom w:val="nil"/>
              <w:right w:val="nil"/>
            </w:tcBorders>
            <w:shd w:val="clear" w:color="auto" w:fill="auto"/>
            <w:noWrap/>
            <w:vAlign w:val="bottom"/>
            <w:hideMark/>
          </w:tcPr>
          <w:p w:rsidR="00EA2720" w:rsidRPr="00F15C81" w:rsidRDefault="00EA2720" w:rsidP="00EA2720">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5.21</w:t>
            </w:r>
          </w:p>
        </w:tc>
      </w:tr>
      <w:tr w:rsidR="00EA2720" w:rsidRPr="00F15C81" w:rsidTr="00EA2720">
        <w:trPr>
          <w:trHeight w:val="300"/>
        </w:trPr>
        <w:tc>
          <w:tcPr>
            <w:tcW w:w="968" w:type="dxa"/>
            <w:tcBorders>
              <w:top w:val="nil"/>
              <w:left w:val="nil"/>
              <w:bottom w:val="nil"/>
              <w:right w:val="nil"/>
            </w:tcBorders>
            <w:shd w:val="clear" w:color="auto" w:fill="auto"/>
            <w:noWrap/>
            <w:vAlign w:val="bottom"/>
            <w:hideMark/>
          </w:tcPr>
          <w:p w:rsidR="00EA2720" w:rsidRPr="00F15C81" w:rsidRDefault="00EA2720" w:rsidP="00EA2720">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7</w:t>
            </w:r>
          </w:p>
        </w:tc>
        <w:tc>
          <w:tcPr>
            <w:tcW w:w="976" w:type="dxa"/>
            <w:tcBorders>
              <w:top w:val="nil"/>
              <w:left w:val="nil"/>
              <w:bottom w:val="nil"/>
              <w:right w:val="nil"/>
            </w:tcBorders>
            <w:shd w:val="clear" w:color="auto" w:fill="auto"/>
            <w:noWrap/>
            <w:vAlign w:val="bottom"/>
            <w:hideMark/>
          </w:tcPr>
          <w:p w:rsidR="00EA2720" w:rsidRPr="00F15C81" w:rsidRDefault="00EA2720" w:rsidP="00EA2720">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1.41</w:t>
            </w:r>
          </w:p>
        </w:tc>
        <w:tc>
          <w:tcPr>
            <w:tcW w:w="976" w:type="dxa"/>
            <w:tcBorders>
              <w:top w:val="nil"/>
              <w:left w:val="nil"/>
              <w:bottom w:val="nil"/>
              <w:right w:val="nil"/>
            </w:tcBorders>
            <w:shd w:val="clear" w:color="auto" w:fill="auto"/>
            <w:noWrap/>
            <w:vAlign w:val="bottom"/>
            <w:hideMark/>
          </w:tcPr>
          <w:p w:rsidR="00EA2720" w:rsidRPr="00F15C81" w:rsidRDefault="00EA2720" w:rsidP="00EA2720">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1.89</w:t>
            </w:r>
          </w:p>
        </w:tc>
        <w:tc>
          <w:tcPr>
            <w:tcW w:w="976" w:type="dxa"/>
            <w:tcBorders>
              <w:top w:val="nil"/>
              <w:left w:val="nil"/>
              <w:bottom w:val="nil"/>
              <w:right w:val="nil"/>
            </w:tcBorders>
            <w:shd w:val="clear" w:color="auto" w:fill="auto"/>
            <w:noWrap/>
            <w:vAlign w:val="bottom"/>
            <w:hideMark/>
          </w:tcPr>
          <w:p w:rsidR="00EA2720" w:rsidRPr="00F15C81" w:rsidRDefault="00EA2720" w:rsidP="00EA2720">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3.00</w:t>
            </w:r>
          </w:p>
        </w:tc>
        <w:tc>
          <w:tcPr>
            <w:tcW w:w="976" w:type="dxa"/>
            <w:tcBorders>
              <w:top w:val="nil"/>
              <w:left w:val="nil"/>
              <w:bottom w:val="nil"/>
              <w:right w:val="nil"/>
            </w:tcBorders>
            <w:shd w:val="clear" w:color="auto" w:fill="auto"/>
            <w:noWrap/>
            <w:vAlign w:val="bottom"/>
            <w:hideMark/>
          </w:tcPr>
          <w:p w:rsidR="00EA2720" w:rsidRPr="00F15C81" w:rsidRDefault="00EA2720" w:rsidP="00EA2720">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3.50</w:t>
            </w:r>
          </w:p>
        </w:tc>
        <w:tc>
          <w:tcPr>
            <w:tcW w:w="976" w:type="dxa"/>
            <w:tcBorders>
              <w:top w:val="nil"/>
              <w:left w:val="nil"/>
              <w:bottom w:val="nil"/>
              <w:right w:val="nil"/>
            </w:tcBorders>
            <w:shd w:val="clear" w:color="auto" w:fill="auto"/>
            <w:noWrap/>
            <w:vAlign w:val="bottom"/>
            <w:hideMark/>
          </w:tcPr>
          <w:p w:rsidR="00EA2720" w:rsidRPr="00F15C81" w:rsidRDefault="00EA2720" w:rsidP="00EA2720">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4.79</w:t>
            </w:r>
          </w:p>
        </w:tc>
      </w:tr>
      <w:tr w:rsidR="00EA2720" w:rsidRPr="00F15C81" w:rsidTr="00EA2720">
        <w:trPr>
          <w:trHeight w:val="300"/>
        </w:trPr>
        <w:tc>
          <w:tcPr>
            <w:tcW w:w="968" w:type="dxa"/>
            <w:tcBorders>
              <w:top w:val="nil"/>
              <w:left w:val="nil"/>
              <w:bottom w:val="nil"/>
              <w:right w:val="nil"/>
            </w:tcBorders>
            <w:shd w:val="clear" w:color="auto" w:fill="auto"/>
            <w:noWrap/>
            <w:vAlign w:val="bottom"/>
            <w:hideMark/>
          </w:tcPr>
          <w:p w:rsidR="00EA2720" w:rsidRPr="00F15C81" w:rsidRDefault="00EA2720" w:rsidP="00EA2720">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8</w:t>
            </w:r>
          </w:p>
        </w:tc>
        <w:tc>
          <w:tcPr>
            <w:tcW w:w="976" w:type="dxa"/>
            <w:tcBorders>
              <w:top w:val="nil"/>
              <w:left w:val="nil"/>
              <w:bottom w:val="nil"/>
              <w:right w:val="nil"/>
            </w:tcBorders>
            <w:shd w:val="clear" w:color="auto" w:fill="auto"/>
            <w:noWrap/>
            <w:vAlign w:val="bottom"/>
            <w:hideMark/>
          </w:tcPr>
          <w:p w:rsidR="00EA2720" w:rsidRPr="00F15C81" w:rsidRDefault="00EA2720" w:rsidP="00EA2720">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1.40</w:t>
            </w:r>
          </w:p>
        </w:tc>
        <w:tc>
          <w:tcPr>
            <w:tcW w:w="976" w:type="dxa"/>
            <w:tcBorders>
              <w:top w:val="nil"/>
              <w:left w:val="nil"/>
              <w:bottom w:val="nil"/>
              <w:right w:val="nil"/>
            </w:tcBorders>
            <w:shd w:val="clear" w:color="auto" w:fill="auto"/>
            <w:noWrap/>
            <w:vAlign w:val="bottom"/>
            <w:hideMark/>
          </w:tcPr>
          <w:p w:rsidR="00EA2720" w:rsidRPr="00F15C81" w:rsidRDefault="00EA2720" w:rsidP="00EA2720">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1.86</w:t>
            </w:r>
          </w:p>
        </w:tc>
        <w:tc>
          <w:tcPr>
            <w:tcW w:w="976" w:type="dxa"/>
            <w:tcBorders>
              <w:top w:val="nil"/>
              <w:left w:val="nil"/>
              <w:bottom w:val="nil"/>
              <w:right w:val="nil"/>
            </w:tcBorders>
            <w:shd w:val="clear" w:color="auto" w:fill="auto"/>
            <w:noWrap/>
            <w:vAlign w:val="bottom"/>
            <w:hideMark/>
          </w:tcPr>
          <w:p w:rsidR="00EA2720" w:rsidRPr="00F15C81" w:rsidRDefault="00EA2720" w:rsidP="00EA2720">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2.90</w:t>
            </w:r>
          </w:p>
        </w:tc>
        <w:tc>
          <w:tcPr>
            <w:tcW w:w="976" w:type="dxa"/>
            <w:tcBorders>
              <w:top w:val="nil"/>
              <w:left w:val="nil"/>
              <w:bottom w:val="nil"/>
              <w:right w:val="nil"/>
            </w:tcBorders>
            <w:shd w:val="clear" w:color="auto" w:fill="auto"/>
            <w:noWrap/>
            <w:vAlign w:val="bottom"/>
            <w:hideMark/>
          </w:tcPr>
          <w:p w:rsidR="00EA2720" w:rsidRPr="00F15C81" w:rsidRDefault="00EA2720" w:rsidP="00EA2720">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3.36</w:t>
            </w:r>
          </w:p>
        </w:tc>
        <w:tc>
          <w:tcPr>
            <w:tcW w:w="976" w:type="dxa"/>
            <w:tcBorders>
              <w:top w:val="nil"/>
              <w:left w:val="nil"/>
              <w:bottom w:val="nil"/>
              <w:right w:val="nil"/>
            </w:tcBorders>
            <w:shd w:val="clear" w:color="auto" w:fill="auto"/>
            <w:noWrap/>
            <w:vAlign w:val="bottom"/>
            <w:hideMark/>
          </w:tcPr>
          <w:p w:rsidR="00EA2720" w:rsidRPr="00F15C81" w:rsidRDefault="00EA2720" w:rsidP="00EA2720">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4.50</w:t>
            </w:r>
          </w:p>
        </w:tc>
      </w:tr>
      <w:tr w:rsidR="00EA2720" w:rsidRPr="00F15C81" w:rsidTr="00EA2720">
        <w:trPr>
          <w:trHeight w:val="300"/>
        </w:trPr>
        <w:tc>
          <w:tcPr>
            <w:tcW w:w="968" w:type="dxa"/>
            <w:tcBorders>
              <w:top w:val="nil"/>
              <w:left w:val="nil"/>
              <w:bottom w:val="nil"/>
              <w:right w:val="nil"/>
            </w:tcBorders>
            <w:shd w:val="clear" w:color="auto" w:fill="auto"/>
            <w:noWrap/>
            <w:vAlign w:val="bottom"/>
            <w:hideMark/>
          </w:tcPr>
          <w:p w:rsidR="00EA2720" w:rsidRPr="00F15C81" w:rsidRDefault="00EA2720" w:rsidP="00EA2720">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9</w:t>
            </w:r>
          </w:p>
        </w:tc>
        <w:tc>
          <w:tcPr>
            <w:tcW w:w="976" w:type="dxa"/>
            <w:tcBorders>
              <w:top w:val="nil"/>
              <w:left w:val="nil"/>
              <w:bottom w:val="nil"/>
              <w:right w:val="nil"/>
            </w:tcBorders>
            <w:shd w:val="clear" w:color="auto" w:fill="auto"/>
            <w:noWrap/>
            <w:vAlign w:val="bottom"/>
            <w:hideMark/>
          </w:tcPr>
          <w:p w:rsidR="00EA2720" w:rsidRPr="00F15C81" w:rsidRDefault="00EA2720" w:rsidP="00EA2720">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1.38</w:t>
            </w:r>
          </w:p>
        </w:tc>
        <w:tc>
          <w:tcPr>
            <w:tcW w:w="976" w:type="dxa"/>
            <w:tcBorders>
              <w:top w:val="nil"/>
              <w:left w:val="nil"/>
              <w:bottom w:val="nil"/>
              <w:right w:val="nil"/>
            </w:tcBorders>
            <w:shd w:val="clear" w:color="auto" w:fill="auto"/>
            <w:noWrap/>
            <w:vAlign w:val="bottom"/>
            <w:hideMark/>
          </w:tcPr>
          <w:p w:rsidR="00EA2720" w:rsidRPr="00F15C81" w:rsidRDefault="00EA2720" w:rsidP="00EA2720">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1.83</w:t>
            </w:r>
          </w:p>
        </w:tc>
        <w:tc>
          <w:tcPr>
            <w:tcW w:w="976" w:type="dxa"/>
            <w:tcBorders>
              <w:top w:val="nil"/>
              <w:left w:val="nil"/>
              <w:bottom w:val="nil"/>
              <w:right w:val="nil"/>
            </w:tcBorders>
            <w:shd w:val="clear" w:color="auto" w:fill="auto"/>
            <w:noWrap/>
            <w:vAlign w:val="bottom"/>
            <w:hideMark/>
          </w:tcPr>
          <w:p w:rsidR="00EA2720" w:rsidRPr="00F15C81" w:rsidRDefault="00EA2720" w:rsidP="00EA2720">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2.82</w:t>
            </w:r>
          </w:p>
        </w:tc>
        <w:tc>
          <w:tcPr>
            <w:tcW w:w="976" w:type="dxa"/>
            <w:tcBorders>
              <w:top w:val="nil"/>
              <w:left w:val="nil"/>
              <w:bottom w:val="nil"/>
              <w:right w:val="nil"/>
            </w:tcBorders>
            <w:shd w:val="clear" w:color="auto" w:fill="auto"/>
            <w:noWrap/>
            <w:vAlign w:val="bottom"/>
            <w:hideMark/>
          </w:tcPr>
          <w:p w:rsidR="00EA2720" w:rsidRPr="00F15C81" w:rsidRDefault="00EA2720" w:rsidP="00EA2720">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3.25</w:t>
            </w:r>
          </w:p>
        </w:tc>
        <w:tc>
          <w:tcPr>
            <w:tcW w:w="976" w:type="dxa"/>
            <w:tcBorders>
              <w:top w:val="nil"/>
              <w:left w:val="nil"/>
              <w:bottom w:val="nil"/>
              <w:right w:val="nil"/>
            </w:tcBorders>
            <w:shd w:val="clear" w:color="auto" w:fill="auto"/>
            <w:noWrap/>
            <w:vAlign w:val="bottom"/>
            <w:hideMark/>
          </w:tcPr>
          <w:p w:rsidR="00EA2720" w:rsidRPr="00F15C81" w:rsidRDefault="00EA2720" w:rsidP="00EA2720">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4.30</w:t>
            </w:r>
          </w:p>
        </w:tc>
      </w:tr>
      <w:tr w:rsidR="00EA2720" w:rsidRPr="00F15C81" w:rsidTr="00EA2720">
        <w:trPr>
          <w:trHeight w:val="300"/>
        </w:trPr>
        <w:tc>
          <w:tcPr>
            <w:tcW w:w="968" w:type="dxa"/>
            <w:tcBorders>
              <w:top w:val="nil"/>
              <w:left w:val="nil"/>
              <w:bottom w:val="nil"/>
              <w:right w:val="nil"/>
            </w:tcBorders>
            <w:shd w:val="clear" w:color="auto" w:fill="auto"/>
            <w:noWrap/>
            <w:vAlign w:val="bottom"/>
            <w:hideMark/>
          </w:tcPr>
          <w:p w:rsidR="00EA2720" w:rsidRPr="00F15C81" w:rsidRDefault="00EA2720" w:rsidP="00EA2720">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10</w:t>
            </w:r>
          </w:p>
        </w:tc>
        <w:tc>
          <w:tcPr>
            <w:tcW w:w="976" w:type="dxa"/>
            <w:tcBorders>
              <w:top w:val="nil"/>
              <w:left w:val="nil"/>
              <w:bottom w:val="nil"/>
              <w:right w:val="nil"/>
            </w:tcBorders>
            <w:shd w:val="clear" w:color="auto" w:fill="auto"/>
            <w:noWrap/>
            <w:vAlign w:val="bottom"/>
            <w:hideMark/>
          </w:tcPr>
          <w:p w:rsidR="00EA2720" w:rsidRPr="00F15C81" w:rsidRDefault="00EA2720" w:rsidP="00EA2720">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1.37</w:t>
            </w:r>
          </w:p>
        </w:tc>
        <w:tc>
          <w:tcPr>
            <w:tcW w:w="976" w:type="dxa"/>
            <w:tcBorders>
              <w:top w:val="nil"/>
              <w:left w:val="nil"/>
              <w:bottom w:val="nil"/>
              <w:right w:val="nil"/>
            </w:tcBorders>
            <w:shd w:val="clear" w:color="auto" w:fill="auto"/>
            <w:noWrap/>
            <w:vAlign w:val="bottom"/>
            <w:hideMark/>
          </w:tcPr>
          <w:p w:rsidR="00EA2720" w:rsidRPr="00F15C81" w:rsidRDefault="00EA2720" w:rsidP="00EA2720">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1.81</w:t>
            </w:r>
          </w:p>
        </w:tc>
        <w:tc>
          <w:tcPr>
            <w:tcW w:w="976" w:type="dxa"/>
            <w:tcBorders>
              <w:top w:val="nil"/>
              <w:left w:val="nil"/>
              <w:bottom w:val="nil"/>
              <w:right w:val="nil"/>
            </w:tcBorders>
            <w:shd w:val="clear" w:color="auto" w:fill="auto"/>
            <w:noWrap/>
            <w:vAlign w:val="bottom"/>
            <w:hideMark/>
          </w:tcPr>
          <w:p w:rsidR="00EA2720" w:rsidRPr="00F15C81" w:rsidRDefault="00EA2720" w:rsidP="00EA2720">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2.76</w:t>
            </w:r>
          </w:p>
        </w:tc>
        <w:tc>
          <w:tcPr>
            <w:tcW w:w="976" w:type="dxa"/>
            <w:tcBorders>
              <w:top w:val="nil"/>
              <w:left w:val="nil"/>
              <w:bottom w:val="nil"/>
              <w:right w:val="nil"/>
            </w:tcBorders>
            <w:shd w:val="clear" w:color="auto" w:fill="auto"/>
            <w:noWrap/>
            <w:vAlign w:val="bottom"/>
            <w:hideMark/>
          </w:tcPr>
          <w:p w:rsidR="00EA2720" w:rsidRPr="00F15C81" w:rsidRDefault="00EA2720" w:rsidP="00EA2720">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3.17</w:t>
            </w:r>
          </w:p>
        </w:tc>
        <w:tc>
          <w:tcPr>
            <w:tcW w:w="976" w:type="dxa"/>
            <w:tcBorders>
              <w:top w:val="nil"/>
              <w:left w:val="nil"/>
              <w:bottom w:val="nil"/>
              <w:right w:val="nil"/>
            </w:tcBorders>
            <w:shd w:val="clear" w:color="auto" w:fill="auto"/>
            <w:noWrap/>
            <w:vAlign w:val="bottom"/>
            <w:hideMark/>
          </w:tcPr>
          <w:p w:rsidR="00EA2720" w:rsidRPr="00F15C81" w:rsidRDefault="00EA2720" w:rsidP="00EA2720">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4.14</w:t>
            </w:r>
          </w:p>
        </w:tc>
      </w:tr>
      <w:tr w:rsidR="00EA2720" w:rsidRPr="00F15C81" w:rsidTr="00EA2720">
        <w:trPr>
          <w:trHeight w:val="300"/>
        </w:trPr>
        <w:tc>
          <w:tcPr>
            <w:tcW w:w="968" w:type="dxa"/>
            <w:tcBorders>
              <w:top w:val="nil"/>
              <w:left w:val="nil"/>
              <w:bottom w:val="nil"/>
              <w:right w:val="nil"/>
            </w:tcBorders>
            <w:shd w:val="clear" w:color="auto" w:fill="auto"/>
            <w:noWrap/>
            <w:vAlign w:val="bottom"/>
            <w:hideMark/>
          </w:tcPr>
          <w:p w:rsidR="00EA2720" w:rsidRPr="00F15C81" w:rsidRDefault="00EA2720" w:rsidP="00EA2720">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11</w:t>
            </w:r>
          </w:p>
        </w:tc>
        <w:tc>
          <w:tcPr>
            <w:tcW w:w="976" w:type="dxa"/>
            <w:tcBorders>
              <w:top w:val="nil"/>
              <w:left w:val="nil"/>
              <w:bottom w:val="nil"/>
              <w:right w:val="nil"/>
            </w:tcBorders>
            <w:shd w:val="clear" w:color="auto" w:fill="auto"/>
            <w:noWrap/>
            <w:vAlign w:val="bottom"/>
            <w:hideMark/>
          </w:tcPr>
          <w:p w:rsidR="00EA2720" w:rsidRPr="00F15C81" w:rsidRDefault="00EA2720" w:rsidP="00EA2720">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1.36</w:t>
            </w:r>
          </w:p>
        </w:tc>
        <w:tc>
          <w:tcPr>
            <w:tcW w:w="976" w:type="dxa"/>
            <w:tcBorders>
              <w:top w:val="nil"/>
              <w:left w:val="nil"/>
              <w:bottom w:val="nil"/>
              <w:right w:val="nil"/>
            </w:tcBorders>
            <w:shd w:val="clear" w:color="auto" w:fill="auto"/>
            <w:noWrap/>
            <w:vAlign w:val="bottom"/>
            <w:hideMark/>
          </w:tcPr>
          <w:p w:rsidR="00EA2720" w:rsidRPr="00F15C81" w:rsidRDefault="00EA2720" w:rsidP="00EA2720">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1.80</w:t>
            </w:r>
          </w:p>
        </w:tc>
        <w:tc>
          <w:tcPr>
            <w:tcW w:w="976" w:type="dxa"/>
            <w:tcBorders>
              <w:top w:val="nil"/>
              <w:left w:val="nil"/>
              <w:bottom w:val="nil"/>
              <w:right w:val="nil"/>
            </w:tcBorders>
            <w:shd w:val="clear" w:color="auto" w:fill="auto"/>
            <w:noWrap/>
            <w:vAlign w:val="bottom"/>
            <w:hideMark/>
          </w:tcPr>
          <w:p w:rsidR="00EA2720" w:rsidRPr="00F15C81" w:rsidRDefault="00EA2720" w:rsidP="00EA2720">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2.72</w:t>
            </w:r>
          </w:p>
        </w:tc>
        <w:tc>
          <w:tcPr>
            <w:tcW w:w="976" w:type="dxa"/>
            <w:tcBorders>
              <w:top w:val="nil"/>
              <w:left w:val="nil"/>
              <w:bottom w:val="nil"/>
              <w:right w:val="nil"/>
            </w:tcBorders>
            <w:shd w:val="clear" w:color="auto" w:fill="auto"/>
            <w:noWrap/>
            <w:vAlign w:val="bottom"/>
            <w:hideMark/>
          </w:tcPr>
          <w:p w:rsidR="00EA2720" w:rsidRPr="00F15C81" w:rsidRDefault="00EA2720" w:rsidP="00EA2720">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3.11</w:t>
            </w:r>
          </w:p>
        </w:tc>
        <w:tc>
          <w:tcPr>
            <w:tcW w:w="976" w:type="dxa"/>
            <w:tcBorders>
              <w:top w:val="nil"/>
              <w:left w:val="nil"/>
              <w:bottom w:val="nil"/>
              <w:right w:val="nil"/>
            </w:tcBorders>
            <w:shd w:val="clear" w:color="auto" w:fill="auto"/>
            <w:noWrap/>
            <w:vAlign w:val="bottom"/>
            <w:hideMark/>
          </w:tcPr>
          <w:p w:rsidR="00EA2720" w:rsidRPr="00F15C81" w:rsidRDefault="00EA2720" w:rsidP="00EA2720">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4.02</w:t>
            </w:r>
          </w:p>
        </w:tc>
      </w:tr>
      <w:tr w:rsidR="00EA2720" w:rsidRPr="00F15C81" w:rsidTr="00EA2720">
        <w:trPr>
          <w:trHeight w:val="300"/>
        </w:trPr>
        <w:tc>
          <w:tcPr>
            <w:tcW w:w="968" w:type="dxa"/>
            <w:tcBorders>
              <w:top w:val="nil"/>
              <w:left w:val="nil"/>
              <w:bottom w:val="nil"/>
              <w:right w:val="nil"/>
            </w:tcBorders>
            <w:shd w:val="clear" w:color="auto" w:fill="auto"/>
            <w:noWrap/>
            <w:vAlign w:val="bottom"/>
            <w:hideMark/>
          </w:tcPr>
          <w:p w:rsidR="00EA2720" w:rsidRPr="00F15C81" w:rsidRDefault="00EA2720" w:rsidP="00EA2720">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12</w:t>
            </w:r>
          </w:p>
        </w:tc>
        <w:tc>
          <w:tcPr>
            <w:tcW w:w="976" w:type="dxa"/>
            <w:tcBorders>
              <w:top w:val="nil"/>
              <w:left w:val="nil"/>
              <w:bottom w:val="nil"/>
              <w:right w:val="nil"/>
            </w:tcBorders>
            <w:shd w:val="clear" w:color="auto" w:fill="auto"/>
            <w:noWrap/>
            <w:vAlign w:val="bottom"/>
            <w:hideMark/>
          </w:tcPr>
          <w:p w:rsidR="00EA2720" w:rsidRPr="00F15C81" w:rsidRDefault="00EA2720" w:rsidP="00EA2720">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1.36</w:t>
            </w:r>
          </w:p>
        </w:tc>
        <w:tc>
          <w:tcPr>
            <w:tcW w:w="976" w:type="dxa"/>
            <w:tcBorders>
              <w:top w:val="nil"/>
              <w:left w:val="nil"/>
              <w:bottom w:val="nil"/>
              <w:right w:val="nil"/>
            </w:tcBorders>
            <w:shd w:val="clear" w:color="auto" w:fill="auto"/>
            <w:noWrap/>
            <w:vAlign w:val="bottom"/>
            <w:hideMark/>
          </w:tcPr>
          <w:p w:rsidR="00EA2720" w:rsidRPr="00F15C81" w:rsidRDefault="00EA2720" w:rsidP="00EA2720">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1.78</w:t>
            </w:r>
          </w:p>
        </w:tc>
        <w:tc>
          <w:tcPr>
            <w:tcW w:w="976" w:type="dxa"/>
            <w:tcBorders>
              <w:top w:val="nil"/>
              <w:left w:val="nil"/>
              <w:bottom w:val="nil"/>
              <w:right w:val="nil"/>
            </w:tcBorders>
            <w:shd w:val="clear" w:color="auto" w:fill="auto"/>
            <w:noWrap/>
            <w:vAlign w:val="bottom"/>
            <w:hideMark/>
          </w:tcPr>
          <w:p w:rsidR="00EA2720" w:rsidRPr="00F15C81" w:rsidRDefault="00EA2720" w:rsidP="00EA2720">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2.68</w:t>
            </w:r>
          </w:p>
        </w:tc>
        <w:tc>
          <w:tcPr>
            <w:tcW w:w="976" w:type="dxa"/>
            <w:tcBorders>
              <w:top w:val="nil"/>
              <w:left w:val="nil"/>
              <w:bottom w:val="nil"/>
              <w:right w:val="nil"/>
            </w:tcBorders>
            <w:shd w:val="clear" w:color="auto" w:fill="auto"/>
            <w:noWrap/>
            <w:vAlign w:val="bottom"/>
            <w:hideMark/>
          </w:tcPr>
          <w:p w:rsidR="00EA2720" w:rsidRPr="00F15C81" w:rsidRDefault="00EA2720" w:rsidP="00EA2720">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3.05</w:t>
            </w:r>
          </w:p>
        </w:tc>
        <w:tc>
          <w:tcPr>
            <w:tcW w:w="976" w:type="dxa"/>
            <w:tcBorders>
              <w:top w:val="nil"/>
              <w:left w:val="nil"/>
              <w:bottom w:val="nil"/>
              <w:right w:val="nil"/>
            </w:tcBorders>
            <w:shd w:val="clear" w:color="auto" w:fill="auto"/>
            <w:noWrap/>
            <w:vAlign w:val="bottom"/>
            <w:hideMark/>
          </w:tcPr>
          <w:p w:rsidR="00EA2720" w:rsidRPr="00F15C81" w:rsidRDefault="00EA2720" w:rsidP="00EA2720">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3.93</w:t>
            </w:r>
          </w:p>
        </w:tc>
      </w:tr>
      <w:tr w:rsidR="00EA2720" w:rsidRPr="00F15C81" w:rsidTr="00EA2720">
        <w:trPr>
          <w:trHeight w:val="300"/>
        </w:trPr>
        <w:tc>
          <w:tcPr>
            <w:tcW w:w="968" w:type="dxa"/>
            <w:tcBorders>
              <w:top w:val="nil"/>
              <w:left w:val="nil"/>
              <w:bottom w:val="nil"/>
              <w:right w:val="nil"/>
            </w:tcBorders>
            <w:shd w:val="clear" w:color="auto" w:fill="auto"/>
            <w:noWrap/>
            <w:vAlign w:val="bottom"/>
            <w:hideMark/>
          </w:tcPr>
          <w:p w:rsidR="00EA2720" w:rsidRPr="00F15C81" w:rsidRDefault="00EA2720" w:rsidP="00EA2720">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13</w:t>
            </w:r>
          </w:p>
        </w:tc>
        <w:tc>
          <w:tcPr>
            <w:tcW w:w="976" w:type="dxa"/>
            <w:tcBorders>
              <w:top w:val="nil"/>
              <w:left w:val="nil"/>
              <w:bottom w:val="nil"/>
              <w:right w:val="nil"/>
            </w:tcBorders>
            <w:shd w:val="clear" w:color="auto" w:fill="auto"/>
            <w:noWrap/>
            <w:vAlign w:val="bottom"/>
            <w:hideMark/>
          </w:tcPr>
          <w:p w:rsidR="00EA2720" w:rsidRPr="00F15C81" w:rsidRDefault="00EA2720" w:rsidP="00EA2720">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1.35</w:t>
            </w:r>
          </w:p>
        </w:tc>
        <w:tc>
          <w:tcPr>
            <w:tcW w:w="976" w:type="dxa"/>
            <w:tcBorders>
              <w:top w:val="nil"/>
              <w:left w:val="nil"/>
              <w:bottom w:val="nil"/>
              <w:right w:val="nil"/>
            </w:tcBorders>
            <w:shd w:val="clear" w:color="auto" w:fill="auto"/>
            <w:noWrap/>
            <w:vAlign w:val="bottom"/>
            <w:hideMark/>
          </w:tcPr>
          <w:p w:rsidR="00EA2720" w:rsidRPr="00F15C81" w:rsidRDefault="00EA2720" w:rsidP="00EA2720">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1.77</w:t>
            </w:r>
          </w:p>
        </w:tc>
        <w:tc>
          <w:tcPr>
            <w:tcW w:w="976" w:type="dxa"/>
            <w:tcBorders>
              <w:top w:val="nil"/>
              <w:left w:val="nil"/>
              <w:bottom w:val="nil"/>
              <w:right w:val="nil"/>
            </w:tcBorders>
            <w:shd w:val="clear" w:color="auto" w:fill="auto"/>
            <w:noWrap/>
            <w:vAlign w:val="bottom"/>
            <w:hideMark/>
          </w:tcPr>
          <w:p w:rsidR="00EA2720" w:rsidRPr="00F15C81" w:rsidRDefault="00EA2720" w:rsidP="00EA2720">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2.65</w:t>
            </w:r>
          </w:p>
        </w:tc>
        <w:tc>
          <w:tcPr>
            <w:tcW w:w="976" w:type="dxa"/>
            <w:tcBorders>
              <w:top w:val="nil"/>
              <w:left w:val="nil"/>
              <w:bottom w:val="nil"/>
              <w:right w:val="nil"/>
            </w:tcBorders>
            <w:shd w:val="clear" w:color="auto" w:fill="auto"/>
            <w:noWrap/>
            <w:vAlign w:val="bottom"/>
            <w:hideMark/>
          </w:tcPr>
          <w:p w:rsidR="00EA2720" w:rsidRPr="00F15C81" w:rsidRDefault="00EA2720" w:rsidP="00EA2720">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3.01</w:t>
            </w:r>
          </w:p>
        </w:tc>
        <w:tc>
          <w:tcPr>
            <w:tcW w:w="976" w:type="dxa"/>
            <w:tcBorders>
              <w:top w:val="nil"/>
              <w:left w:val="nil"/>
              <w:bottom w:val="nil"/>
              <w:right w:val="nil"/>
            </w:tcBorders>
            <w:shd w:val="clear" w:color="auto" w:fill="auto"/>
            <w:noWrap/>
            <w:vAlign w:val="bottom"/>
            <w:hideMark/>
          </w:tcPr>
          <w:p w:rsidR="00EA2720" w:rsidRPr="00F15C81" w:rsidRDefault="00EA2720" w:rsidP="00EA2720">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3.85</w:t>
            </w:r>
          </w:p>
        </w:tc>
      </w:tr>
      <w:tr w:rsidR="00EA2720" w:rsidRPr="00F15C81" w:rsidTr="00EA2720">
        <w:trPr>
          <w:trHeight w:val="300"/>
        </w:trPr>
        <w:tc>
          <w:tcPr>
            <w:tcW w:w="968" w:type="dxa"/>
            <w:tcBorders>
              <w:top w:val="nil"/>
              <w:left w:val="nil"/>
              <w:bottom w:val="nil"/>
              <w:right w:val="nil"/>
            </w:tcBorders>
            <w:shd w:val="clear" w:color="auto" w:fill="auto"/>
            <w:noWrap/>
            <w:vAlign w:val="bottom"/>
            <w:hideMark/>
          </w:tcPr>
          <w:p w:rsidR="00EA2720" w:rsidRPr="00F15C81" w:rsidRDefault="00EA2720" w:rsidP="00EA2720">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14</w:t>
            </w:r>
          </w:p>
        </w:tc>
        <w:tc>
          <w:tcPr>
            <w:tcW w:w="976" w:type="dxa"/>
            <w:tcBorders>
              <w:top w:val="nil"/>
              <w:left w:val="nil"/>
              <w:bottom w:val="nil"/>
              <w:right w:val="nil"/>
            </w:tcBorders>
            <w:shd w:val="clear" w:color="auto" w:fill="auto"/>
            <w:noWrap/>
            <w:vAlign w:val="bottom"/>
            <w:hideMark/>
          </w:tcPr>
          <w:p w:rsidR="00EA2720" w:rsidRPr="00F15C81" w:rsidRDefault="00EA2720" w:rsidP="00EA2720">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1.35</w:t>
            </w:r>
          </w:p>
        </w:tc>
        <w:tc>
          <w:tcPr>
            <w:tcW w:w="976" w:type="dxa"/>
            <w:tcBorders>
              <w:top w:val="nil"/>
              <w:left w:val="nil"/>
              <w:bottom w:val="nil"/>
              <w:right w:val="nil"/>
            </w:tcBorders>
            <w:shd w:val="clear" w:color="auto" w:fill="auto"/>
            <w:noWrap/>
            <w:vAlign w:val="bottom"/>
            <w:hideMark/>
          </w:tcPr>
          <w:p w:rsidR="00EA2720" w:rsidRPr="00F15C81" w:rsidRDefault="00EA2720" w:rsidP="00EA2720">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1.76</w:t>
            </w:r>
          </w:p>
        </w:tc>
        <w:tc>
          <w:tcPr>
            <w:tcW w:w="976" w:type="dxa"/>
            <w:tcBorders>
              <w:top w:val="nil"/>
              <w:left w:val="nil"/>
              <w:bottom w:val="nil"/>
              <w:right w:val="nil"/>
            </w:tcBorders>
            <w:shd w:val="clear" w:color="auto" w:fill="auto"/>
            <w:noWrap/>
            <w:vAlign w:val="bottom"/>
            <w:hideMark/>
          </w:tcPr>
          <w:p w:rsidR="00EA2720" w:rsidRPr="00F15C81" w:rsidRDefault="00EA2720" w:rsidP="00EA2720">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2.62</w:t>
            </w:r>
          </w:p>
        </w:tc>
        <w:tc>
          <w:tcPr>
            <w:tcW w:w="976" w:type="dxa"/>
            <w:tcBorders>
              <w:top w:val="nil"/>
              <w:left w:val="nil"/>
              <w:bottom w:val="nil"/>
              <w:right w:val="nil"/>
            </w:tcBorders>
            <w:shd w:val="clear" w:color="auto" w:fill="auto"/>
            <w:noWrap/>
            <w:vAlign w:val="bottom"/>
            <w:hideMark/>
          </w:tcPr>
          <w:p w:rsidR="00EA2720" w:rsidRPr="00F15C81" w:rsidRDefault="00EA2720" w:rsidP="00EA2720">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2.98</w:t>
            </w:r>
          </w:p>
        </w:tc>
        <w:tc>
          <w:tcPr>
            <w:tcW w:w="976" w:type="dxa"/>
            <w:tcBorders>
              <w:top w:val="nil"/>
              <w:left w:val="nil"/>
              <w:bottom w:val="nil"/>
              <w:right w:val="nil"/>
            </w:tcBorders>
            <w:shd w:val="clear" w:color="auto" w:fill="auto"/>
            <w:noWrap/>
            <w:vAlign w:val="bottom"/>
            <w:hideMark/>
          </w:tcPr>
          <w:p w:rsidR="00EA2720" w:rsidRPr="00F15C81" w:rsidRDefault="00EA2720" w:rsidP="00EA2720">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3.79</w:t>
            </w:r>
          </w:p>
        </w:tc>
      </w:tr>
      <w:tr w:rsidR="00EA2720" w:rsidRPr="00F15C81" w:rsidTr="00EA2720">
        <w:trPr>
          <w:trHeight w:val="300"/>
        </w:trPr>
        <w:tc>
          <w:tcPr>
            <w:tcW w:w="968" w:type="dxa"/>
            <w:tcBorders>
              <w:top w:val="nil"/>
              <w:left w:val="nil"/>
              <w:bottom w:val="nil"/>
              <w:right w:val="nil"/>
            </w:tcBorders>
            <w:shd w:val="clear" w:color="auto" w:fill="auto"/>
            <w:noWrap/>
            <w:vAlign w:val="bottom"/>
            <w:hideMark/>
          </w:tcPr>
          <w:p w:rsidR="00EA2720" w:rsidRPr="00F15C81" w:rsidRDefault="00EA2720" w:rsidP="00EA2720">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15</w:t>
            </w:r>
          </w:p>
        </w:tc>
        <w:tc>
          <w:tcPr>
            <w:tcW w:w="976" w:type="dxa"/>
            <w:tcBorders>
              <w:top w:val="nil"/>
              <w:left w:val="nil"/>
              <w:bottom w:val="nil"/>
              <w:right w:val="nil"/>
            </w:tcBorders>
            <w:shd w:val="clear" w:color="auto" w:fill="auto"/>
            <w:noWrap/>
            <w:vAlign w:val="bottom"/>
            <w:hideMark/>
          </w:tcPr>
          <w:p w:rsidR="00EA2720" w:rsidRPr="00F15C81" w:rsidRDefault="00EA2720" w:rsidP="00EA2720">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1.34</w:t>
            </w:r>
          </w:p>
        </w:tc>
        <w:tc>
          <w:tcPr>
            <w:tcW w:w="976" w:type="dxa"/>
            <w:tcBorders>
              <w:top w:val="nil"/>
              <w:left w:val="nil"/>
              <w:bottom w:val="nil"/>
              <w:right w:val="nil"/>
            </w:tcBorders>
            <w:shd w:val="clear" w:color="auto" w:fill="auto"/>
            <w:noWrap/>
            <w:vAlign w:val="bottom"/>
            <w:hideMark/>
          </w:tcPr>
          <w:p w:rsidR="00EA2720" w:rsidRPr="00F15C81" w:rsidRDefault="00EA2720" w:rsidP="00EA2720">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1.75</w:t>
            </w:r>
          </w:p>
        </w:tc>
        <w:tc>
          <w:tcPr>
            <w:tcW w:w="976" w:type="dxa"/>
            <w:tcBorders>
              <w:top w:val="nil"/>
              <w:left w:val="nil"/>
              <w:bottom w:val="nil"/>
              <w:right w:val="nil"/>
            </w:tcBorders>
            <w:shd w:val="clear" w:color="auto" w:fill="auto"/>
            <w:noWrap/>
            <w:vAlign w:val="bottom"/>
            <w:hideMark/>
          </w:tcPr>
          <w:p w:rsidR="00EA2720" w:rsidRPr="00F15C81" w:rsidRDefault="00EA2720" w:rsidP="00EA2720">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2.60</w:t>
            </w:r>
          </w:p>
        </w:tc>
        <w:tc>
          <w:tcPr>
            <w:tcW w:w="976" w:type="dxa"/>
            <w:tcBorders>
              <w:top w:val="nil"/>
              <w:left w:val="nil"/>
              <w:bottom w:val="nil"/>
              <w:right w:val="nil"/>
            </w:tcBorders>
            <w:shd w:val="clear" w:color="auto" w:fill="auto"/>
            <w:noWrap/>
            <w:vAlign w:val="bottom"/>
            <w:hideMark/>
          </w:tcPr>
          <w:p w:rsidR="00EA2720" w:rsidRPr="00F15C81" w:rsidRDefault="00EA2720" w:rsidP="00EA2720">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2.95</w:t>
            </w:r>
          </w:p>
        </w:tc>
        <w:tc>
          <w:tcPr>
            <w:tcW w:w="976" w:type="dxa"/>
            <w:tcBorders>
              <w:top w:val="nil"/>
              <w:left w:val="nil"/>
              <w:bottom w:val="nil"/>
              <w:right w:val="nil"/>
            </w:tcBorders>
            <w:shd w:val="clear" w:color="auto" w:fill="auto"/>
            <w:noWrap/>
            <w:vAlign w:val="bottom"/>
            <w:hideMark/>
          </w:tcPr>
          <w:p w:rsidR="00EA2720" w:rsidRPr="00F15C81" w:rsidRDefault="00EA2720" w:rsidP="00EA2720">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3.73</w:t>
            </w:r>
          </w:p>
        </w:tc>
      </w:tr>
      <w:tr w:rsidR="00EA2720" w:rsidRPr="00F15C81" w:rsidTr="00EA2720">
        <w:trPr>
          <w:trHeight w:val="300"/>
        </w:trPr>
        <w:tc>
          <w:tcPr>
            <w:tcW w:w="968" w:type="dxa"/>
            <w:tcBorders>
              <w:top w:val="nil"/>
              <w:left w:val="nil"/>
              <w:bottom w:val="nil"/>
              <w:right w:val="nil"/>
            </w:tcBorders>
            <w:shd w:val="clear" w:color="auto" w:fill="auto"/>
            <w:noWrap/>
            <w:vAlign w:val="bottom"/>
            <w:hideMark/>
          </w:tcPr>
          <w:p w:rsidR="00EA2720" w:rsidRPr="00F15C81" w:rsidRDefault="00EA2720" w:rsidP="00EA2720">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16</w:t>
            </w:r>
          </w:p>
        </w:tc>
        <w:tc>
          <w:tcPr>
            <w:tcW w:w="976" w:type="dxa"/>
            <w:tcBorders>
              <w:top w:val="nil"/>
              <w:left w:val="nil"/>
              <w:bottom w:val="nil"/>
              <w:right w:val="nil"/>
            </w:tcBorders>
            <w:shd w:val="clear" w:color="auto" w:fill="auto"/>
            <w:noWrap/>
            <w:vAlign w:val="bottom"/>
            <w:hideMark/>
          </w:tcPr>
          <w:p w:rsidR="00EA2720" w:rsidRPr="00F15C81" w:rsidRDefault="00EA2720" w:rsidP="00EA2720">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1.34</w:t>
            </w:r>
          </w:p>
        </w:tc>
        <w:tc>
          <w:tcPr>
            <w:tcW w:w="976" w:type="dxa"/>
            <w:tcBorders>
              <w:top w:val="nil"/>
              <w:left w:val="nil"/>
              <w:bottom w:val="nil"/>
              <w:right w:val="nil"/>
            </w:tcBorders>
            <w:shd w:val="clear" w:color="auto" w:fill="auto"/>
            <w:noWrap/>
            <w:vAlign w:val="bottom"/>
            <w:hideMark/>
          </w:tcPr>
          <w:p w:rsidR="00EA2720" w:rsidRPr="00F15C81" w:rsidRDefault="00EA2720" w:rsidP="00EA2720">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1.75</w:t>
            </w:r>
          </w:p>
        </w:tc>
        <w:tc>
          <w:tcPr>
            <w:tcW w:w="976" w:type="dxa"/>
            <w:tcBorders>
              <w:top w:val="nil"/>
              <w:left w:val="nil"/>
              <w:bottom w:val="nil"/>
              <w:right w:val="nil"/>
            </w:tcBorders>
            <w:shd w:val="clear" w:color="auto" w:fill="auto"/>
            <w:noWrap/>
            <w:vAlign w:val="bottom"/>
            <w:hideMark/>
          </w:tcPr>
          <w:p w:rsidR="00EA2720" w:rsidRPr="00F15C81" w:rsidRDefault="00EA2720" w:rsidP="00EA2720">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2.58</w:t>
            </w:r>
          </w:p>
        </w:tc>
        <w:tc>
          <w:tcPr>
            <w:tcW w:w="976" w:type="dxa"/>
            <w:tcBorders>
              <w:top w:val="nil"/>
              <w:left w:val="nil"/>
              <w:bottom w:val="nil"/>
              <w:right w:val="nil"/>
            </w:tcBorders>
            <w:shd w:val="clear" w:color="auto" w:fill="auto"/>
            <w:noWrap/>
            <w:vAlign w:val="bottom"/>
            <w:hideMark/>
          </w:tcPr>
          <w:p w:rsidR="00EA2720" w:rsidRPr="00F15C81" w:rsidRDefault="00EA2720" w:rsidP="00EA2720">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2.92</w:t>
            </w:r>
          </w:p>
        </w:tc>
        <w:tc>
          <w:tcPr>
            <w:tcW w:w="976" w:type="dxa"/>
            <w:tcBorders>
              <w:top w:val="nil"/>
              <w:left w:val="nil"/>
              <w:bottom w:val="nil"/>
              <w:right w:val="nil"/>
            </w:tcBorders>
            <w:shd w:val="clear" w:color="auto" w:fill="auto"/>
            <w:noWrap/>
            <w:vAlign w:val="bottom"/>
            <w:hideMark/>
          </w:tcPr>
          <w:p w:rsidR="00EA2720" w:rsidRPr="00F15C81" w:rsidRDefault="00EA2720" w:rsidP="00EA2720">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3.69</w:t>
            </w:r>
          </w:p>
        </w:tc>
      </w:tr>
      <w:tr w:rsidR="00EA2720" w:rsidRPr="00F15C81" w:rsidTr="00EA2720">
        <w:trPr>
          <w:trHeight w:val="300"/>
        </w:trPr>
        <w:tc>
          <w:tcPr>
            <w:tcW w:w="968" w:type="dxa"/>
            <w:tcBorders>
              <w:top w:val="nil"/>
              <w:left w:val="nil"/>
              <w:bottom w:val="nil"/>
              <w:right w:val="nil"/>
            </w:tcBorders>
            <w:shd w:val="clear" w:color="auto" w:fill="auto"/>
            <w:noWrap/>
            <w:vAlign w:val="bottom"/>
            <w:hideMark/>
          </w:tcPr>
          <w:p w:rsidR="00EA2720" w:rsidRPr="00F15C81" w:rsidRDefault="00EA2720" w:rsidP="00EA2720">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17</w:t>
            </w:r>
          </w:p>
        </w:tc>
        <w:tc>
          <w:tcPr>
            <w:tcW w:w="976" w:type="dxa"/>
            <w:tcBorders>
              <w:top w:val="nil"/>
              <w:left w:val="nil"/>
              <w:bottom w:val="nil"/>
              <w:right w:val="nil"/>
            </w:tcBorders>
            <w:shd w:val="clear" w:color="auto" w:fill="auto"/>
            <w:noWrap/>
            <w:vAlign w:val="bottom"/>
            <w:hideMark/>
          </w:tcPr>
          <w:p w:rsidR="00EA2720" w:rsidRPr="00F15C81" w:rsidRDefault="00EA2720" w:rsidP="00EA2720">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1.33</w:t>
            </w:r>
          </w:p>
        </w:tc>
        <w:tc>
          <w:tcPr>
            <w:tcW w:w="976" w:type="dxa"/>
            <w:tcBorders>
              <w:top w:val="nil"/>
              <w:left w:val="nil"/>
              <w:bottom w:val="nil"/>
              <w:right w:val="nil"/>
            </w:tcBorders>
            <w:shd w:val="clear" w:color="auto" w:fill="auto"/>
            <w:noWrap/>
            <w:vAlign w:val="bottom"/>
            <w:hideMark/>
          </w:tcPr>
          <w:p w:rsidR="00EA2720" w:rsidRPr="00F15C81" w:rsidRDefault="00EA2720" w:rsidP="00EA2720">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1.74</w:t>
            </w:r>
          </w:p>
        </w:tc>
        <w:tc>
          <w:tcPr>
            <w:tcW w:w="976" w:type="dxa"/>
            <w:tcBorders>
              <w:top w:val="nil"/>
              <w:left w:val="nil"/>
              <w:bottom w:val="nil"/>
              <w:right w:val="nil"/>
            </w:tcBorders>
            <w:shd w:val="clear" w:color="auto" w:fill="auto"/>
            <w:noWrap/>
            <w:vAlign w:val="bottom"/>
            <w:hideMark/>
          </w:tcPr>
          <w:p w:rsidR="00EA2720" w:rsidRPr="00F15C81" w:rsidRDefault="00EA2720" w:rsidP="00EA2720">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2.57</w:t>
            </w:r>
          </w:p>
        </w:tc>
        <w:tc>
          <w:tcPr>
            <w:tcW w:w="976" w:type="dxa"/>
            <w:tcBorders>
              <w:top w:val="nil"/>
              <w:left w:val="nil"/>
              <w:bottom w:val="nil"/>
              <w:right w:val="nil"/>
            </w:tcBorders>
            <w:shd w:val="clear" w:color="auto" w:fill="auto"/>
            <w:noWrap/>
            <w:vAlign w:val="bottom"/>
            <w:hideMark/>
          </w:tcPr>
          <w:p w:rsidR="00EA2720" w:rsidRPr="00F15C81" w:rsidRDefault="00EA2720" w:rsidP="00EA2720">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2.90</w:t>
            </w:r>
          </w:p>
        </w:tc>
        <w:tc>
          <w:tcPr>
            <w:tcW w:w="976" w:type="dxa"/>
            <w:tcBorders>
              <w:top w:val="nil"/>
              <w:left w:val="nil"/>
              <w:bottom w:val="nil"/>
              <w:right w:val="nil"/>
            </w:tcBorders>
            <w:shd w:val="clear" w:color="auto" w:fill="auto"/>
            <w:noWrap/>
            <w:vAlign w:val="bottom"/>
            <w:hideMark/>
          </w:tcPr>
          <w:p w:rsidR="00EA2720" w:rsidRPr="00F15C81" w:rsidRDefault="00EA2720" w:rsidP="00EA2720">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3.65</w:t>
            </w:r>
          </w:p>
        </w:tc>
      </w:tr>
      <w:tr w:rsidR="00EA2720" w:rsidRPr="00F15C81" w:rsidTr="00EA2720">
        <w:trPr>
          <w:trHeight w:val="300"/>
        </w:trPr>
        <w:tc>
          <w:tcPr>
            <w:tcW w:w="968" w:type="dxa"/>
            <w:tcBorders>
              <w:top w:val="nil"/>
              <w:left w:val="nil"/>
              <w:bottom w:val="single" w:sz="4" w:space="0" w:color="auto"/>
              <w:right w:val="nil"/>
            </w:tcBorders>
            <w:shd w:val="clear" w:color="auto" w:fill="auto"/>
            <w:noWrap/>
            <w:vAlign w:val="bottom"/>
            <w:hideMark/>
          </w:tcPr>
          <w:p w:rsidR="00EA2720" w:rsidRPr="00F15C81" w:rsidRDefault="00EA2720" w:rsidP="00EA2720">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18</w:t>
            </w:r>
          </w:p>
        </w:tc>
        <w:tc>
          <w:tcPr>
            <w:tcW w:w="976" w:type="dxa"/>
            <w:tcBorders>
              <w:top w:val="nil"/>
              <w:left w:val="nil"/>
              <w:bottom w:val="single" w:sz="4" w:space="0" w:color="auto"/>
              <w:right w:val="nil"/>
            </w:tcBorders>
            <w:shd w:val="clear" w:color="auto" w:fill="auto"/>
            <w:noWrap/>
            <w:vAlign w:val="bottom"/>
            <w:hideMark/>
          </w:tcPr>
          <w:p w:rsidR="00EA2720" w:rsidRPr="00F15C81" w:rsidRDefault="00EA2720" w:rsidP="00EA2720">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1.33</w:t>
            </w:r>
          </w:p>
        </w:tc>
        <w:tc>
          <w:tcPr>
            <w:tcW w:w="976" w:type="dxa"/>
            <w:tcBorders>
              <w:top w:val="nil"/>
              <w:left w:val="nil"/>
              <w:bottom w:val="single" w:sz="4" w:space="0" w:color="auto"/>
              <w:right w:val="nil"/>
            </w:tcBorders>
            <w:shd w:val="clear" w:color="auto" w:fill="auto"/>
            <w:noWrap/>
            <w:vAlign w:val="bottom"/>
            <w:hideMark/>
          </w:tcPr>
          <w:p w:rsidR="00EA2720" w:rsidRPr="00F15C81" w:rsidRDefault="00EA2720" w:rsidP="00EA2720">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1.73</w:t>
            </w:r>
          </w:p>
        </w:tc>
        <w:tc>
          <w:tcPr>
            <w:tcW w:w="976" w:type="dxa"/>
            <w:tcBorders>
              <w:top w:val="nil"/>
              <w:left w:val="nil"/>
              <w:bottom w:val="single" w:sz="4" w:space="0" w:color="auto"/>
              <w:right w:val="nil"/>
            </w:tcBorders>
            <w:shd w:val="clear" w:color="auto" w:fill="auto"/>
            <w:noWrap/>
            <w:vAlign w:val="bottom"/>
            <w:hideMark/>
          </w:tcPr>
          <w:p w:rsidR="00EA2720" w:rsidRPr="00F15C81" w:rsidRDefault="00EA2720" w:rsidP="00EA2720">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2.55</w:t>
            </w:r>
          </w:p>
        </w:tc>
        <w:tc>
          <w:tcPr>
            <w:tcW w:w="976" w:type="dxa"/>
            <w:tcBorders>
              <w:top w:val="nil"/>
              <w:left w:val="nil"/>
              <w:bottom w:val="single" w:sz="4" w:space="0" w:color="auto"/>
              <w:right w:val="nil"/>
            </w:tcBorders>
            <w:shd w:val="clear" w:color="auto" w:fill="auto"/>
            <w:noWrap/>
            <w:vAlign w:val="bottom"/>
            <w:hideMark/>
          </w:tcPr>
          <w:p w:rsidR="00EA2720" w:rsidRPr="00F15C81" w:rsidRDefault="00EA2720" w:rsidP="00EA2720">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2.88</w:t>
            </w:r>
          </w:p>
        </w:tc>
        <w:tc>
          <w:tcPr>
            <w:tcW w:w="976" w:type="dxa"/>
            <w:tcBorders>
              <w:top w:val="nil"/>
              <w:left w:val="nil"/>
              <w:bottom w:val="single" w:sz="4" w:space="0" w:color="auto"/>
              <w:right w:val="nil"/>
            </w:tcBorders>
            <w:shd w:val="clear" w:color="auto" w:fill="auto"/>
            <w:noWrap/>
            <w:vAlign w:val="bottom"/>
            <w:hideMark/>
          </w:tcPr>
          <w:p w:rsidR="00EA2720" w:rsidRPr="00F15C81" w:rsidRDefault="00EA2720" w:rsidP="00EA2720">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3.61</w:t>
            </w:r>
          </w:p>
        </w:tc>
      </w:tr>
      <w:tr w:rsidR="00EA2720" w:rsidRPr="00F15C81" w:rsidTr="00EA2720">
        <w:trPr>
          <w:trHeight w:val="300"/>
        </w:trPr>
        <w:tc>
          <w:tcPr>
            <w:tcW w:w="968" w:type="dxa"/>
            <w:tcBorders>
              <w:top w:val="single" w:sz="4" w:space="0" w:color="auto"/>
              <w:left w:val="single" w:sz="4" w:space="0" w:color="auto"/>
              <w:bottom w:val="single" w:sz="4" w:space="0" w:color="auto"/>
              <w:right w:val="nil"/>
            </w:tcBorders>
            <w:shd w:val="clear" w:color="auto" w:fill="EEECE1" w:themeFill="background2"/>
            <w:noWrap/>
            <w:vAlign w:val="bottom"/>
            <w:hideMark/>
          </w:tcPr>
          <w:p w:rsidR="00EA2720" w:rsidRPr="00F15C81" w:rsidRDefault="00EA2720" w:rsidP="00EA2720">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19</w:t>
            </w:r>
          </w:p>
        </w:tc>
        <w:tc>
          <w:tcPr>
            <w:tcW w:w="976" w:type="dxa"/>
            <w:tcBorders>
              <w:top w:val="single" w:sz="4" w:space="0" w:color="auto"/>
              <w:left w:val="nil"/>
              <w:bottom w:val="single" w:sz="4" w:space="0" w:color="auto"/>
              <w:right w:val="nil"/>
            </w:tcBorders>
            <w:shd w:val="clear" w:color="auto" w:fill="EEECE1" w:themeFill="background2"/>
            <w:noWrap/>
            <w:vAlign w:val="bottom"/>
            <w:hideMark/>
          </w:tcPr>
          <w:p w:rsidR="00EA2720" w:rsidRPr="00F15C81" w:rsidRDefault="00EA2720" w:rsidP="00EA2720">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1.33</w:t>
            </w:r>
          </w:p>
        </w:tc>
        <w:tc>
          <w:tcPr>
            <w:tcW w:w="976" w:type="dxa"/>
            <w:tcBorders>
              <w:top w:val="single" w:sz="4" w:space="0" w:color="auto"/>
              <w:left w:val="nil"/>
              <w:bottom w:val="single" w:sz="4" w:space="0" w:color="auto"/>
              <w:right w:val="nil"/>
            </w:tcBorders>
            <w:shd w:val="clear" w:color="auto" w:fill="EEECE1" w:themeFill="background2"/>
            <w:noWrap/>
            <w:vAlign w:val="bottom"/>
            <w:hideMark/>
          </w:tcPr>
          <w:p w:rsidR="00EA2720" w:rsidRPr="00F15C81" w:rsidRDefault="00EA2720" w:rsidP="00EA2720">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1.73</w:t>
            </w:r>
          </w:p>
        </w:tc>
        <w:tc>
          <w:tcPr>
            <w:tcW w:w="976" w:type="dxa"/>
            <w:tcBorders>
              <w:top w:val="single" w:sz="4" w:space="0" w:color="auto"/>
              <w:left w:val="nil"/>
              <w:bottom w:val="single" w:sz="4" w:space="0" w:color="auto"/>
              <w:right w:val="nil"/>
            </w:tcBorders>
            <w:shd w:val="clear" w:color="auto" w:fill="EEECE1" w:themeFill="background2"/>
            <w:noWrap/>
            <w:vAlign w:val="bottom"/>
            <w:hideMark/>
          </w:tcPr>
          <w:p w:rsidR="00EA2720" w:rsidRPr="00F15C81" w:rsidRDefault="00EA2720" w:rsidP="00EA2720">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2.54</w:t>
            </w:r>
          </w:p>
        </w:tc>
        <w:tc>
          <w:tcPr>
            <w:tcW w:w="976" w:type="dxa"/>
            <w:tcBorders>
              <w:top w:val="single" w:sz="4" w:space="0" w:color="auto"/>
              <w:left w:val="nil"/>
              <w:bottom w:val="single" w:sz="4" w:space="0" w:color="auto"/>
              <w:right w:val="nil"/>
            </w:tcBorders>
            <w:shd w:val="clear" w:color="auto" w:fill="EEECE1" w:themeFill="background2"/>
            <w:noWrap/>
            <w:vAlign w:val="bottom"/>
            <w:hideMark/>
          </w:tcPr>
          <w:p w:rsidR="00EA2720" w:rsidRPr="00F15C81" w:rsidRDefault="00EA2720" w:rsidP="00EA2720">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2.86</w:t>
            </w:r>
          </w:p>
        </w:tc>
        <w:tc>
          <w:tcPr>
            <w:tcW w:w="976" w:type="dxa"/>
            <w:tcBorders>
              <w:top w:val="single" w:sz="4" w:space="0" w:color="auto"/>
              <w:left w:val="nil"/>
              <w:bottom w:val="single" w:sz="4" w:space="0" w:color="auto"/>
              <w:right w:val="single" w:sz="4" w:space="0" w:color="auto"/>
            </w:tcBorders>
            <w:shd w:val="clear" w:color="auto" w:fill="EEECE1" w:themeFill="background2"/>
            <w:noWrap/>
            <w:vAlign w:val="bottom"/>
            <w:hideMark/>
          </w:tcPr>
          <w:p w:rsidR="00EA2720" w:rsidRPr="00F15C81" w:rsidRDefault="00EA2720" w:rsidP="00EA2720">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3.58</w:t>
            </w:r>
          </w:p>
        </w:tc>
      </w:tr>
      <w:tr w:rsidR="00EA2720" w:rsidRPr="00F15C81" w:rsidTr="00EA2720">
        <w:trPr>
          <w:trHeight w:val="300"/>
        </w:trPr>
        <w:tc>
          <w:tcPr>
            <w:tcW w:w="968" w:type="dxa"/>
            <w:tcBorders>
              <w:top w:val="single" w:sz="4" w:space="0" w:color="auto"/>
              <w:left w:val="nil"/>
              <w:bottom w:val="nil"/>
              <w:right w:val="nil"/>
            </w:tcBorders>
            <w:shd w:val="clear" w:color="auto" w:fill="auto"/>
            <w:noWrap/>
            <w:vAlign w:val="bottom"/>
            <w:hideMark/>
          </w:tcPr>
          <w:p w:rsidR="00EA2720" w:rsidRPr="00F15C81" w:rsidRDefault="00EA2720" w:rsidP="00EA2720">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20</w:t>
            </w:r>
          </w:p>
        </w:tc>
        <w:tc>
          <w:tcPr>
            <w:tcW w:w="976" w:type="dxa"/>
            <w:tcBorders>
              <w:top w:val="single" w:sz="4" w:space="0" w:color="auto"/>
              <w:left w:val="nil"/>
              <w:bottom w:val="nil"/>
              <w:right w:val="nil"/>
            </w:tcBorders>
            <w:shd w:val="clear" w:color="auto" w:fill="auto"/>
            <w:noWrap/>
            <w:vAlign w:val="bottom"/>
            <w:hideMark/>
          </w:tcPr>
          <w:p w:rsidR="00EA2720" w:rsidRPr="00F15C81" w:rsidRDefault="00EA2720" w:rsidP="00EA2720">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1.33</w:t>
            </w:r>
          </w:p>
        </w:tc>
        <w:tc>
          <w:tcPr>
            <w:tcW w:w="976" w:type="dxa"/>
            <w:tcBorders>
              <w:top w:val="single" w:sz="4" w:space="0" w:color="auto"/>
              <w:left w:val="nil"/>
              <w:bottom w:val="nil"/>
              <w:right w:val="nil"/>
            </w:tcBorders>
            <w:shd w:val="clear" w:color="auto" w:fill="auto"/>
            <w:noWrap/>
            <w:vAlign w:val="bottom"/>
            <w:hideMark/>
          </w:tcPr>
          <w:p w:rsidR="00EA2720" w:rsidRPr="00F15C81" w:rsidRDefault="00EA2720" w:rsidP="00EA2720">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1.72</w:t>
            </w:r>
          </w:p>
        </w:tc>
        <w:tc>
          <w:tcPr>
            <w:tcW w:w="976" w:type="dxa"/>
            <w:tcBorders>
              <w:top w:val="single" w:sz="4" w:space="0" w:color="auto"/>
              <w:left w:val="nil"/>
              <w:bottom w:val="nil"/>
              <w:right w:val="nil"/>
            </w:tcBorders>
            <w:shd w:val="clear" w:color="auto" w:fill="auto"/>
            <w:noWrap/>
            <w:vAlign w:val="bottom"/>
            <w:hideMark/>
          </w:tcPr>
          <w:p w:rsidR="00EA2720" w:rsidRPr="00F15C81" w:rsidRDefault="00EA2720" w:rsidP="00EA2720">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2.53</w:t>
            </w:r>
          </w:p>
        </w:tc>
        <w:tc>
          <w:tcPr>
            <w:tcW w:w="976" w:type="dxa"/>
            <w:tcBorders>
              <w:top w:val="single" w:sz="4" w:space="0" w:color="auto"/>
              <w:left w:val="nil"/>
              <w:bottom w:val="nil"/>
              <w:right w:val="nil"/>
            </w:tcBorders>
            <w:shd w:val="clear" w:color="auto" w:fill="auto"/>
            <w:noWrap/>
            <w:vAlign w:val="bottom"/>
            <w:hideMark/>
          </w:tcPr>
          <w:p w:rsidR="00EA2720" w:rsidRPr="00F15C81" w:rsidRDefault="00EA2720" w:rsidP="00EA2720">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2.85</w:t>
            </w:r>
          </w:p>
        </w:tc>
        <w:tc>
          <w:tcPr>
            <w:tcW w:w="976" w:type="dxa"/>
            <w:tcBorders>
              <w:top w:val="single" w:sz="4" w:space="0" w:color="auto"/>
              <w:left w:val="nil"/>
              <w:bottom w:val="nil"/>
              <w:right w:val="nil"/>
            </w:tcBorders>
            <w:shd w:val="clear" w:color="auto" w:fill="auto"/>
            <w:noWrap/>
            <w:vAlign w:val="bottom"/>
            <w:hideMark/>
          </w:tcPr>
          <w:p w:rsidR="00EA2720" w:rsidRPr="00F15C81" w:rsidRDefault="00EA2720" w:rsidP="00EA2720">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3.55</w:t>
            </w:r>
          </w:p>
        </w:tc>
      </w:tr>
    </w:tbl>
    <w:p w:rsidR="0028785D" w:rsidRPr="00F15C81" w:rsidRDefault="0028785D" w:rsidP="005A1EB6">
      <w:pPr>
        <w:spacing w:line="480" w:lineRule="auto"/>
        <w:rPr>
          <w:rFonts w:ascii="Times New Roman" w:hAnsi="Times New Roman"/>
        </w:rPr>
      </w:pPr>
    </w:p>
    <w:p w:rsidR="00F00762" w:rsidRPr="00F15C81" w:rsidRDefault="00F00762">
      <w:pPr>
        <w:rPr>
          <w:rFonts w:ascii="Times New Roman" w:hAnsi="Times New Roman"/>
        </w:rPr>
      </w:pPr>
      <w:r w:rsidRPr="00F15C81">
        <w:rPr>
          <w:rFonts w:ascii="Times New Roman" w:hAnsi="Times New Roman"/>
        </w:rPr>
        <w:br w:type="page"/>
      </w:r>
    </w:p>
    <w:p w:rsidR="00EA2720" w:rsidRPr="00F15C81" w:rsidRDefault="00F00762" w:rsidP="005A1EB6">
      <w:pPr>
        <w:spacing w:line="480" w:lineRule="auto"/>
        <w:rPr>
          <w:rFonts w:ascii="Times New Roman" w:hAnsi="Times New Roman"/>
        </w:rPr>
      </w:pPr>
      <w:r w:rsidRPr="00F15C81">
        <w:rPr>
          <w:rFonts w:ascii="Times New Roman" w:hAnsi="Times New Roman"/>
        </w:rPr>
        <w:lastRenderedPageBreak/>
        <w:t>Appendix A-3</w:t>
      </w:r>
    </w:p>
    <w:p w:rsidR="00F00762" w:rsidRPr="00F15C81" w:rsidRDefault="008949F9" w:rsidP="008949F9">
      <w:pPr>
        <w:spacing w:line="480" w:lineRule="auto"/>
        <w:jc w:val="center"/>
        <w:rPr>
          <w:rFonts w:ascii="Times New Roman" w:hAnsi="Times New Roman"/>
        </w:rPr>
      </w:pPr>
      <w:r w:rsidRPr="00F15C81">
        <w:rPr>
          <w:rFonts w:ascii="Times New Roman" w:hAnsi="Times New Roman"/>
          <w:noProof/>
        </w:rPr>
        <w:drawing>
          <wp:inline distT="0" distB="0" distL="0" distR="0">
            <wp:extent cx="3429000" cy="2091625"/>
            <wp:effectExtent l="19050" t="19050" r="19050" b="229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srcRect/>
                    <a:stretch>
                      <a:fillRect/>
                    </a:stretch>
                  </pic:blipFill>
                  <pic:spPr bwMode="auto">
                    <a:xfrm>
                      <a:off x="0" y="0"/>
                      <a:ext cx="3429000" cy="2091625"/>
                    </a:xfrm>
                    <a:prstGeom prst="rect">
                      <a:avLst/>
                    </a:prstGeom>
                    <a:noFill/>
                    <a:ln w="9525">
                      <a:solidFill>
                        <a:schemeClr val="tx1"/>
                      </a:solidFill>
                      <a:miter lim="800000"/>
                      <a:headEnd/>
                      <a:tailEnd/>
                    </a:ln>
                  </pic:spPr>
                </pic:pic>
              </a:graphicData>
            </a:graphic>
          </wp:inline>
        </w:drawing>
      </w:r>
    </w:p>
    <w:tbl>
      <w:tblPr>
        <w:tblW w:w="7819" w:type="dxa"/>
        <w:tblInd w:w="108" w:type="dxa"/>
        <w:tblLook w:val="04A0"/>
      </w:tblPr>
      <w:tblGrid>
        <w:gridCol w:w="976"/>
        <w:gridCol w:w="976"/>
        <w:gridCol w:w="976"/>
        <w:gridCol w:w="976"/>
        <w:gridCol w:w="976"/>
        <w:gridCol w:w="976"/>
        <w:gridCol w:w="976"/>
        <w:gridCol w:w="1005"/>
      </w:tblGrid>
      <w:tr w:rsidR="00F00762" w:rsidRPr="00F15C81" w:rsidTr="008949F9">
        <w:trPr>
          <w:trHeight w:val="300"/>
        </w:trPr>
        <w:tc>
          <w:tcPr>
            <w:tcW w:w="976" w:type="dxa"/>
            <w:tcBorders>
              <w:top w:val="nil"/>
              <w:left w:val="nil"/>
              <w:bottom w:val="nil"/>
              <w:right w:val="nil"/>
            </w:tcBorders>
            <w:shd w:val="clear" w:color="auto" w:fill="auto"/>
            <w:noWrap/>
            <w:vAlign w:val="bottom"/>
            <w:hideMark/>
          </w:tcPr>
          <w:p w:rsidR="00F00762" w:rsidRPr="00F15C81" w:rsidRDefault="00F00762" w:rsidP="00F00762">
            <w:pPr>
              <w:spacing w:after="0" w:line="240" w:lineRule="auto"/>
              <w:jc w:val="center"/>
              <w:rPr>
                <w:rFonts w:ascii="Times New Roman" w:eastAsia="Times New Roman" w:hAnsi="Times New Roman"/>
                <w:color w:val="000000"/>
                <w:kern w:val="0"/>
                <w:sz w:val="22"/>
                <w:szCs w:val="22"/>
                <w:u w:val="single"/>
              </w:rPr>
            </w:pPr>
            <w:r w:rsidRPr="00F15C81">
              <w:rPr>
                <w:rFonts w:ascii="Times New Roman" w:eastAsia="Times New Roman" w:hAnsi="Times New Roman"/>
                <w:color w:val="000000"/>
                <w:kern w:val="0"/>
                <w:sz w:val="22"/>
                <w:szCs w:val="22"/>
                <w:u w:val="single"/>
              </w:rPr>
              <w:t>z</w:t>
            </w:r>
          </w:p>
        </w:tc>
        <w:tc>
          <w:tcPr>
            <w:tcW w:w="976" w:type="dxa"/>
            <w:tcBorders>
              <w:top w:val="nil"/>
              <w:left w:val="nil"/>
              <w:bottom w:val="nil"/>
              <w:right w:val="nil"/>
            </w:tcBorders>
            <w:shd w:val="clear" w:color="auto" w:fill="auto"/>
            <w:noWrap/>
            <w:vAlign w:val="bottom"/>
            <w:hideMark/>
          </w:tcPr>
          <w:p w:rsidR="00F00762" w:rsidRPr="00F15C81" w:rsidRDefault="00F00762" w:rsidP="00F00762">
            <w:pPr>
              <w:spacing w:after="0" w:line="240" w:lineRule="auto"/>
              <w:jc w:val="center"/>
              <w:rPr>
                <w:rFonts w:ascii="Times New Roman" w:eastAsia="Times New Roman" w:hAnsi="Times New Roman"/>
                <w:color w:val="000000"/>
                <w:kern w:val="0"/>
                <w:sz w:val="22"/>
                <w:szCs w:val="22"/>
                <w:u w:val="single"/>
              </w:rPr>
            </w:pPr>
            <w:r w:rsidRPr="00F15C81">
              <w:rPr>
                <w:rFonts w:ascii="Times New Roman" w:eastAsia="Times New Roman" w:hAnsi="Times New Roman"/>
                <w:color w:val="000000"/>
                <w:kern w:val="0"/>
                <w:sz w:val="22"/>
                <w:szCs w:val="22"/>
                <w:u w:val="single"/>
              </w:rPr>
              <w:t>area</w:t>
            </w:r>
          </w:p>
        </w:tc>
        <w:tc>
          <w:tcPr>
            <w:tcW w:w="976" w:type="dxa"/>
            <w:tcBorders>
              <w:top w:val="nil"/>
              <w:left w:val="nil"/>
              <w:bottom w:val="nil"/>
              <w:right w:val="nil"/>
            </w:tcBorders>
            <w:shd w:val="clear" w:color="auto" w:fill="auto"/>
            <w:noWrap/>
            <w:vAlign w:val="bottom"/>
            <w:hideMark/>
          </w:tcPr>
          <w:p w:rsidR="00F00762" w:rsidRPr="00F15C81" w:rsidRDefault="00F00762" w:rsidP="00F00762">
            <w:pPr>
              <w:spacing w:after="0" w:line="240" w:lineRule="auto"/>
              <w:rPr>
                <w:rFonts w:ascii="Times New Roman" w:eastAsia="Times New Roman" w:hAnsi="Times New Roman"/>
                <w:color w:val="000000"/>
                <w:kern w:val="0"/>
                <w:sz w:val="22"/>
                <w:szCs w:val="22"/>
              </w:rPr>
            </w:pPr>
          </w:p>
        </w:tc>
        <w:tc>
          <w:tcPr>
            <w:tcW w:w="976" w:type="dxa"/>
            <w:tcBorders>
              <w:top w:val="nil"/>
              <w:left w:val="nil"/>
              <w:bottom w:val="nil"/>
              <w:right w:val="nil"/>
            </w:tcBorders>
            <w:shd w:val="clear" w:color="auto" w:fill="auto"/>
            <w:noWrap/>
            <w:vAlign w:val="bottom"/>
            <w:hideMark/>
          </w:tcPr>
          <w:p w:rsidR="00F00762" w:rsidRPr="00F15C81" w:rsidRDefault="00F00762" w:rsidP="00F00762">
            <w:pPr>
              <w:spacing w:after="0" w:line="240" w:lineRule="auto"/>
              <w:jc w:val="center"/>
              <w:rPr>
                <w:rFonts w:ascii="Times New Roman" w:eastAsia="Times New Roman" w:hAnsi="Times New Roman"/>
                <w:color w:val="000000"/>
                <w:kern w:val="0"/>
                <w:sz w:val="22"/>
                <w:szCs w:val="22"/>
                <w:u w:val="single"/>
              </w:rPr>
            </w:pPr>
            <w:r w:rsidRPr="00F15C81">
              <w:rPr>
                <w:rFonts w:ascii="Times New Roman" w:eastAsia="Times New Roman" w:hAnsi="Times New Roman"/>
                <w:color w:val="000000"/>
                <w:kern w:val="0"/>
                <w:sz w:val="22"/>
                <w:szCs w:val="22"/>
                <w:u w:val="single"/>
              </w:rPr>
              <w:t>z</w:t>
            </w:r>
          </w:p>
        </w:tc>
        <w:tc>
          <w:tcPr>
            <w:tcW w:w="976" w:type="dxa"/>
            <w:tcBorders>
              <w:top w:val="nil"/>
              <w:left w:val="nil"/>
              <w:bottom w:val="nil"/>
              <w:right w:val="nil"/>
            </w:tcBorders>
            <w:shd w:val="clear" w:color="auto" w:fill="auto"/>
            <w:noWrap/>
            <w:vAlign w:val="bottom"/>
            <w:hideMark/>
          </w:tcPr>
          <w:p w:rsidR="00F00762" w:rsidRPr="00F15C81" w:rsidRDefault="00F00762" w:rsidP="00F00762">
            <w:pPr>
              <w:spacing w:after="0" w:line="240" w:lineRule="auto"/>
              <w:jc w:val="center"/>
              <w:rPr>
                <w:rFonts w:ascii="Times New Roman" w:eastAsia="Times New Roman" w:hAnsi="Times New Roman"/>
                <w:color w:val="000000"/>
                <w:kern w:val="0"/>
                <w:sz w:val="22"/>
                <w:szCs w:val="22"/>
                <w:u w:val="single"/>
              </w:rPr>
            </w:pPr>
            <w:r w:rsidRPr="00F15C81">
              <w:rPr>
                <w:rFonts w:ascii="Times New Roman" w:eastAsia="Times New Roman" w:hAnsi="Times New Roman"/>
                <w:color w:val="000000"/>
                <w:kern w:val="0"/>
                <w:sz w:val="22"/>
                <w:szCs w:val="22"/>
                <w:u w:val="single"/>
              </w:rPr>
              <w:t>area</w:t>
            </w:r>
          </w:p>
        </w:tc>
        <w:tc>
          <w:tcPr>
            <w:tcW w:w="976" w:type="dxa"/>
            <w:tcBorders>
              <w:top w:val="nil"/>
              <w:left w:val="nil"/>
              <w:bottom w:val="nil"/>
              <w:right w:val="nil"/>
            </w:tcBorders>
            <w:shd w:val="clear" w:color="auto" w:fill="auto"/>
            <w:noWrap/>
            <w:vAlign w:val="bottom"/>
            <w:hideMark/>
          </w:tcPr>
          <w:p w:rsidR="00F00762" w:rsidRPr="00F15C81" w:rsidRDefault="00F00762" w:rsidP="00F00762">
            <w:pPr>
              <w:spacing w:after="0" w:line="240" w:lineRule="auto"/>
              <w:rPr>
                <w:rFonts w:ascii="Times New Roman" w:eastAsia="Times New Roman" w:hAnsi="Times New Roman"/>
                <w:color w:val="000000"/>
                <w:kern w:val="0"/>
                <w:sz w:val="22"/>
                <w:szCs w:val="22"/>
              </w:rPr>
            </w:pPr>
          </w:p>
        </w:tc>
        <w:tc>
          <w:tcPr>
            <w:tcW w:w="976" w:type="dxa"/>
            <w:tcBorders>
              <w:top w:val="nil"/>
              <w:left w:val="nil"/>
              <w:bottom w:val="single" w:sz="4" w:space="0" w:color="auto"/>
              <w:right w:val="nil"/>
            </w:tcBorders>
            <w:shd w:val="clear" w:color="auto" w:fill="auto"/>
            <w:noWrap/>
            <w:vAlign w:val="bottom"/>
            <w:hideMark/>
          </w:tcPr>
          <w:p w:rsidR="00F00762" w:rsidRPr="00F15C81" w:rsidRDefault="00F00762" w:rsidP="00F00762">
            <w:pPr>
              <w:spacing w:after="0" w:line="240" w:lineRule="auto"/>
              <w:jc w:val="center"/>
              <w:rPr>
                <w:rFonts w:ascii="Times New Roman" w:eastAsia="Times New Roman" w:hAnsi="Times New Roman"/>
                <w:color w:val="000000"/>
                <w:kern w:val="0"/>
                <w:sz w:val="22"/>
                <w:szCs w:val="22"/>
                <w:u w:val="single"/>
              </w:rPr>
            </w:pPr>
            <w:r w:rsidRPr="00F15C81">
              <w:rPr>
                <w:rFonts w:ascii="Times New Roman" w:eastAsia="Times New Roman" w:hAnsi="Times New Roman"/>
                <w:color w:val="000000"/>
                <w:kern w:val="0"/>
                <w:sz w:val="22"/>
                <w:szCs w:val="22"/>
                <w:u w:val="single"/>
              </w:rPr>
              <w:t>z</w:t>
            </w:r>
          </w:p>
        </w:tc>
        <w:tc>
          <w:tcPr>
            <w:tcW w:w="987" w:type="dxa"/>
            <w:tcBorders>
              <w:top w:val="nil"/>
              <w:left w:val="nil"/>
              <w:bottom w:val="single" w:sz="4" w:space="0" w:color="auto"/>
              <w:right w:val="nil"/>
            </w:tcBorders>
            <w:shd w:val="clear" w:color="auto" w:fill="auto"/>
            <w:noWrap/>
            <w:vAlign w:val="bottom"/>
            <w:hideMark/>
          </w:tcPr>
          <w:p w:rsidR="00F00762" w:rsidRPr="00F15C81" w:rsidRDefault="00F00762" w:rsidP="00F00762">
            <w:pPr>
              <w:spacing w:after="0" w:line="240" w:lineRule="auto"/>
              <w:jc w:val="center"/>
              <w:rPr>
                <w:rFonts w:ascii="Times New Roman" w:eastAsia="Times New Roman" w:hAnsi="Times New Roman"/>
                <w:color w:val="000000"/>
                <w:kern w:val="0"/>
                <w:sz w:val="22"/>
                <w:szCs w:val="22"/>
                <w:u w:val="single"/>
              </w:rPr>
            </w:pPr>
            <w:r w:rsidRPr="00F15C81">
              <w:rPr>
                <w:rFonts w:ascii="Times New Roman" w:eastAsia="Times New Roman" w:hAnsi="Times New Roman"/>
                <w:color w:val="000000"/>
                <w:kern w:val="0"/>
                <w:sz w:val="22"/>
                <w:szCs w:val="22"/>
                <w:u w:val="single"/>
              </w:rPr>
              <w:t>area</w:t>
            </w:r>
          </w:p>
        </w:tc>
      </w:tr>
      <w:tr w:rsidR="00F00762" w:rsidRPr="00F15C81" w:rsidTr="008949F9">
        <w:trPr>
          <w:trHeight w:val="300"/>
        </w:trPr>
        <w:tc>
          <w:tcPr>
            <w:tcW w:w="976" w:type="dxa"/>
            <w:tcBorders>
              <w:top w:val="nil"/>
              <w:left w:val="nil"/>
              <w:bottom w:val="nil"/>
              <w:right w:val="nil"/>
            </w:tcBorders>
            <w:shd w:val="clear" w:color="auto" w:fill="auto"/>
            <w:noWrap/>
            <w:vAlign w:val="bottom"/>
            <w:hideMark/>
          </w:tcPr>
          <w:p w:rsidR="00F00762" w:rsidRPr="00F15C81" w:rsidRDefault="00F00762" w:rsidP="00F00762">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0.00</w:t>
            </w:r>
          </w:p>
        </w:tc>
        <w:tc>
          <w:tcPr>
            <w:tcW w:w="976" w:type="dxa"/>
            <w:tcBorders>
              <w:top w:val="nil"/>
              <w:left w:val="nil"/>
              <w:bottom w:val="nil"/>
              <w:right w:val="nil"/>
            </w:tcBorders>
            <w:shd w:val="clear" w:color="auto" w:fill="auto"/>
            <w:noWrap/>
            <w:vAlign w:val="bottom"/>
            <w:hideMark/>
          </w:tcPr>
          <w:p w:rsidR="00F00762" w:rsidRPr="00F15C81" w:rsidRDefault="00F00762" w:rsidP="00F00762">
            <w:pPr>
              <w:spacing w:after="0" w:line="240" w:lineRule="auto"/>
              <w:jc w:val="right"/>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0.00%</w:t>
            </w:r>
          </w:p>
        </w:tc>
        <w:tc>
          <w:tcPr>
            <w:tcW w:w="976" w:type="dxa"/>
            <w:tcBorders>
              <w:top w:val="nil"/>
              <w:left w:val="nil"/>
              <w:bottom w:val="nil"/>
              <w:right w:val="nil"/>
            </w:tcBorders>
            <w:shd w:val="clear" w:color="auto" w:fill="auto"/>
            <w:noWrap/>
            <w:vAlign w:val="bottom"/>
            <w:hideMark/>
          </w:tcPr>
          <w:p w:rsidR="00F00762" w:rsidRPr="00F15C81" w:rsidRDefault="00F00762" w:rsidP="00F00762">
            <w:pPr>
              <w:spacing w:after="0" w:line="240" w:lineRule="auto"/>
              <w:rPr>
                <w:rFonts w:ascii="Times New Roman" w:eastAsia="Times New Roman" w:hAnsi="Times New Roman"/>
                <w:color w:val="000000"/>
                <w:kern w:val="0"/>
                <w:sz w:val="22"/>
                <w:szCs w:val="22"/>
              </w:rPr>
            </w:pPr>
          </w:p>
        </w:tc>
        <w:tc>
          <w:tcPr>
            <w:tcW w:w="976" w:type="dxa"/>
            <w:tcBorders>
              <w:top w:val="nil"/>
              <w:left w:val="nil"/>
              <w:bottom w:val="nil"/>
              <w:right w:val="nil"/>
            </w:tcBorders>
            <w:shd w:val="clear" w:color="auto" w:fill="auto"/>
            <w:noWrap/>
            <w:vAlign w:val="bottom"/>
            <w:hideMark/>
          </w:tcPr>
          <w:p w:rsidR="00F00762" w:rsidRPr="00F15C81" w:rsidRDefault="00F00762" w:rsidP="00F00762">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1.00</w:t>
            </w:r>
          </w:p>
        </w:tc>
        <w:tc>
          <w:tcPr>
            <w:tcW w:w="976" w:type="dxa"/>
            <w:tcBorders>
              <w:top w:val="nil"/>
              <w:left w:val="nil"/>
              <w:bottom w:val="nil"/>
              <w:right w:val="nil"/>
            </w:tcBorders>
            <w:shd w:val="clear" w:color="auto" w:fill="auto"/>
            <w:noWrap/>
            <w:vAlign w:val="bottom"/>
            <w:hideMark/>
          </w:tcPr>
          <w:p w:rsidR="00F00762" w:rsidRPr="00F15C81" w:rsidRDefault="00F00762" w:rsidP="00F00762">
            <w:pPr>
              <w:spacing w:after="0" w:line="240" w:lineRule="auto"/>
              <w:jc w:val="right"/>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68.27%</w:t>
            </w:r>
          </w:p>
        </w:tc>
        <w:tc>
          <w:tcPr>
            <w:tcW w:w="976" w:type="dxa"/>
            <w:tcBorders>
              <w:top w:val="nil"/>
              <w:left w:val="nil"/>
              <w:bottom w:val="nil"/>
              <w:right w:val="single" w:sz="4" w:space="0" w:color="auto"/>
            </w:tcBorders>
            <w:shd w:val="clear" w:color="auto" w:fill="auto"/>
            <w:noWrap/>
            <w:vAlign w:val="bottom"/>
            <w:hideMark/>
          </w:tcPr>
          <w:p w:rsidR="00F00762" w:rsidRPr="00F15C81" w:rsidRDefault="00F00762" w:rsidP="00F00762">
            <w:pPr>
              <w:spacing w:after="0" w:line="240" w:lineRule="auto"/>
              <w:rPr>
                <w:rFonts w:ascii="Times New Roman" w:eastAsia="Times New Roman" w:hAnsi="Times New Roman"/>
                <w:color w:val="000000"/>
                <w:kern w:val="0"/>
                <w:sz w:val="22"/>
                <w:szCs w:val="22"/>
              </w:rPr>
            </w:pPr>
          </w:p>
        </w:tc>
        <w:tc>
          <w:tcPr>
            <w:tcW w:w="976" w:type="dxa"/>
            <w:tcBorders>
              <w:top w:val="single" w:sz="4" w:space="0" w:color="auto"/>
              <w:left w:val="single" w:sz="4" w:space="0" w:color="auto"/>
              <w:bottom w:val="single" w:sz="4" w:space="0" w:color="auto"/>
              <w:right w:val="nil"/>
            </w:tcBorders>
            <w:shd w:val="clear" w:color="auto" w:fill="EEECE1" w:themeFill="background2"/>
            <w:noWrap/>
            <w:vAlign w:val="bottom"/>
            <w:hideMark/>
          </w:tcPr>
          <w:p w:rsidR="00F00762" w:rsidRPr="00F15C81" w:rsidRDefault="00F00762" w:rsidP="00F00762">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2.00</w:t>
            </w:r>
          </w:p>
        </w:tc>
        <w:tc>
          <w:tcPr>
            <w:tcW w:w="987" w:type="dxa"/>
            <w:tcBorders>
              <w:top w:val="single" w:sz="4" w:space="0" w:color="auto"/>
              <w:left w:val="nil"/>
              <w:bottom w:val="single" w:sz="4" w:space="0" w:color="auto"/>
              <w:right w:val="single" w:sz="4" w:space="0" w:color="auto"/>
            </w:tcBorders>
            <w:shd w:val="clear" w:color="auto" w:fill="EEECE1" w:themeFill="background2"/>
            <w:noWrap/>
            <w:vAlign w:val="bottom"/>
            <w:hideMark/>
          </w:tcPr>
          <w:p w:rsidR="00F00762" w:rsidRPr="00F15C81" w:rsidRDefault="00F00762" w:rsidP="00F00762">
            <w:pPr>
              <w:spacing w:after="0" w:line="240" w:lineRule="auto"/>
              <w:jc w:val="right"/>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95.450%</w:t>
            </w:r>
          </w:p>
        </w:tc>
      </w:tr>
      <w:tr w:rsidR="00F00762" w:rsidRPr="00F15C81" w:rsidTr="008949F9">
        <w:trPr>
          <w:trHeight w:val="300"/>
        </w:trPr>
        <w:tc>
          <w:tcPr>
            <w:tcW w:w="976" w:type="dxa"/>
            <w:tcBorders>
              <w:top w:val="nil"/>
              <w:left w:val="nil"/>
              <w:bottom w:val="nil"/>
              <w:right w:val="nil"/>
            </w:tcBorders>
            <w:shd w:val="clear" w:color="auto" w:fill="auto"/>
            <w:noWrap/>
            <w:vAlign w:val="bottom"/>
            <w:hideMark/>
          </w:tcPr>
          <w:p w:rsidR="00F00762" w:rsidRPr="00F15C81" w:rsidRDefault="00F00762" w:rsidP="00F00762">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0.10</w:t>
            </w:r>
          </w:p>
        </w:tc>
        <w:tc>
          <w:tcPr>
            <w:tcW w:w="976" w:type="dxa"/>
            <w:tcBorders>
              <w:top w:val="nil"/>
              <w:left w:val="nil"/>
              <w:bottom w:val="nil"/>
              <w:right w:val="nil"/>
            </w:tcBorders>
            <w:shd w:val="clear" w:color="auto" w:fill="auto"/>
            <w:noWrap/>
            <w:vAlign w:val="bottom"/>
            <w:hideMark/>
          </w:tcPr>
          <w:p w:rsidR="00F00762" w:rsidRPr="00F15C81" w:rsidRDefault="00F00762" w:rsidP="00F00762">
            <w:pPr>
              <w:spacing w:after="0" w:line="240" w:lineRule="auto"/>
              <w:jc w:val="right"/>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7.97%</w:t>
            </w:r>
          </w:p>
        </w:tc>
        <w:tc>
          <w:tcPr>
            <w:tcW w:w="976" w:type="dxa"/>
            <w:tcBorders>
              <w:top w:val="nil"/>
              <w:left w:val="nil"/>
              <w:bottom w:val="nil"/>
              <w:right w:val="nil"/>
            </w:tcBorders>
            <w:shd w:val="clear" w:color="auto" w:fill="auto"/>
            <w:noWrap/>
            <w:vAlign w:val="bottom"/>
            <w:hideMark/>
          </w:tcPr>
          <w:p w:rsidR="00F00762" w:rsidRPr="00F15C81" w:rsidRDefault="00F00762" w:rsidP="00F00762">
            <w:pPr>
              <w:spacing w:after="0" w:line="240" w:lineRule="auto"/>
              <w:rPr>
                <w:rFonts w:ascii="Times New Roman" w:eastAsia="Times New Roman" w:hAnsi="Times New Roman"/>
                <w:color w:val="000000"/>
                <w:kern w:val="0"/>
                <w:sz w:val="22"/>
                <w:szCs w:val="22"/>
              </w:rPr>
            </w:pPr>
          </w:p>
        </w:tc>
        <w:tc>
          <w:tcPr>
            <w:tcW w:w="976" w:type="dxa"/>
            <w:tcBorders>
              <w:top w:val="nil"/>
              <w:left w:val="nil"/>
              <w:bottom w:val="nil"/>
              <w:right w:val="nil"/>
            </w:tcBorders>
            <w:shd w:val="clear" w:color="auto" w:fill="auto"/>
            <w:noWrap/>
            <w:vAlign w:val="bottom"/>
            <w:hideMark/>
          </w:tcPr>
          <w:p w:rsidR="00F00762" w:rsidRPr="00F15C81" w:rsidRDefault="00F00762" w:rsidP="00F00762">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1.10</w:t>
            </w:r>
          </w:p>
        </w:tc>
        <w:tc>
          <w:tcPr>
            <w:tcW w:w="976" w:type="dxa"/>
            <w:tcBorders>
              <w:top w:val="nil"/>
              <w:left w:val="nil"/>
              <w:bottom w:val="nil"/>
              <w:right w:val="nil"/>
            </w:tcBorders>
            <w:shd w:val="clear" w:color="auto" w:fill="auto"/>
            <w:noWrap/>
            <w:vAlign w:val="bottom"/>
            <w:hideMark/>
          </w:tcPr>
          <w:p w:rsidR="00F00762" w:rsidRPr="00F15C81" w:rsidRDefault="00F00762" w:rsidP="00F00762">
            <w:pPr>
              <w:spacing w:after="0" w:line="240" w:lineRule="auto"/>
              <w:jc w:val="right"/>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72.87%</w:t>
            </w:r>
          </w:p>
        </w:tc>
        <w:tc>
          <w:tcPr>
            <w:tcW w:w="976" w:type="dxa"/>
            <w:tcBorders>
              <w:top w:val="nil"/>
              <w:left w:val="nil"/>
              <w:bottom w:val="nil"/>
              <w:right w:val="nil"/>
            </w:tcBorders>
            <w:shd w:val="clear" w:color="auto" w:fill="auto"/>
            <w:noWrap/>
            <w:vAlign w:val="bottom"/>
            <w:hideMark/>
          </w:tcPr>
          <w:p w:rsidR="00F00762" w:rsidRPr="00F15C81" w:rsidRDefault="00F00762" w:rsidP="00F00762">
            <w:pPr>
              <w:spacing w:after="0" w:line="240" w:lineRule="auto"/>
              <w:rPr>
                <w:rFonts w:ascii="Times New Roman" w:eastAsia="Times New Roman" w:hAnsi="Times New Roman"/>
                <w:color w:val="000000"/>
                <w:kern w:val="0"/>
                <w:sz w:val="22"/>
                <w:szCs w:val="22"/>
              </w:rPr>
            </w:pPr>
          </w:p>
        </w:tc>
        <w:tc>
          <w:tcPr>
            <w:tcW w:w="976" w:type="dxa"/>
            <w:tcBorders>
              <w:top w:val="single" w:sz="4" w:space="0" w:color="auto"/>
              <w:left w:val="nil"/>
              <w:bottom w:val="nil"/>
              <w:right w:val="nil"/>
            </w:tcBorders>
            <w:shd w:val="clear" w:color="auto" w:fill="auto"/>
            <w:noWrap/>
            <w:vAlign w:val="bottom"/>
            <w:hideMark/>
          </w:tcPr>
          <w:p w:rsidR="00F00762" w:rsidRPr="00F15C81" w:rsidRDefault="00F00762" w:rsidP="00F00762">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2.10</w:t>
            </w:r>
          </w:p>
        </w:tc>
        <w:tc>
          <w:tcPr>
            <w:tcW w:w="987" w:type="dxa"/>
            <w:tcBorders>
              <w:top w:val="single" w:sz="4" w:space="0" w:color="auto"/>
              <w:left w:val="nil"/>
              <w:bottom w:val="nil"/>
              <w:right w:val="nil"/>
            </w:tcBorders>
            <w:shd w:val="clear" w:color="auto" w:fill="auto"/>
            <w:noWrap/>
            <w:vAlign w:val="bottom"/>
            <w:hideMark/>
          </w:tcPr>
          <w:p w:rsidR="00F00762" w:rsidRPr="00F15C81" w:rsidRDefault="00F00762" w:rsidP="00F00762">
            <w:pPr>
              <w:spacing w:after="0" w:line="240" w:lineRule="auto"/>
              <w:jc w:val="right"/>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96.427%</w:t>
            </w:r>
          </w:p>
        </w:tc>
      </w:tr>
      <w:tr w:rsidR="00F00762" w:rsidRPr="00F15C81" w:rsidTr="008949F9">
        <w:trPr>
          <w:trHeight w:val="300"/>
        </w:trPr>
        <w:tc>
          <w:tcPr>
            <w:tcW w:w="976" w:type="dxa"/>
            <w:tcBorders>
              <w:top w:val="nil"/>
              <w:left w:val="nil"/>
              <w:bottom w:val="nil"/>
              <w:right w:val="nil"/>
            </w:tcBorders>
            <w:shd w:val="clear" w:color="auto" w:fill="auto"/>
            <w:noWrap/>
            <w:vAlign w:val="bottom"/>
            <w:hideMark/>
          </w:tcPr>
          <w:p w:rsidR="00F00762" w:rsidRPr="00F15C81" w:rsidRDefault="00F00762" w:rsidP="00F00762">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0.20</w:t>
            </w:r>
          </w:p>
        </w:tc>
        <w:tc>
          <w:tcPr>
            <w:tcW w:w="976" w:type="dxa"/>
            <w:tcBorders>
              <w:top w:val="nil"/>
              <w:left w:val="nil"/>
              <w:bottom w:val="nil"/>
              <w:right w:val="nil"/>
            </w:tcBorders>
            <w:shd w:val="clear" w:color="auto" w:fill="auto"/>
            <w:noWrap/>
            <w:vAlign w:val="bottom"/>
            <w:hideMark/>
          </w:tcPr>
          <w:p w:rsidR="00F00762" w:rsidRPr="00F15C81" w:rsidRDefault="00F00762" w:rsidP="00F00762">
            <w:pPr>
              <w:spacing w:after="0" w:line="240" w:lineRule="auto"/>
              <w:jc w:val="right"/>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15.85%</w:t>
            </w:r>
          </w:p>
        </w:tc>
        <w:tc>
          <w:tcPr>
            <w:tcW w:w="976" w:type="dxa"/>
            <w:tcBorders>
              <w:top w:val="nil"/>
              <w:left w:val="nil"/>
              <w:bottom w:val="nil"/>
              <w:right w:val="nil"/>
            </w:tcBorders>
            <w:shd w:val="clear" w:color="auto" w:fill="auto"/>
            <w:noWrap/>
            <w:vAlign w:val="bottom"/>
            <w:hideMark/>
          </w:tcPr>
          <w:p w:rsidR="00F00762" w:rsidRPr="00F15C81" w:rsidRDefault="00F00762" w:rsidP="00F00762">
            <w:pPr>
              <w:spacing w:after="0" w:line="240" w:lineRule="auto"/>
              <w:rPr>
                <w:rFonts w:ascii="Times New Roman" w:eastAsia="Times New Roman" w:hAnsi="Times New Roman"/>
                <w:color w:val="000000"/>
                <w:kern w:val="0"/>
                <w:sz w:val="22"/>
                <w:szCs w:val="22"/>
              </w:rPr>
            </w:pPr>
          </w:p>
        </w:tc>
        <w:tc>
          <w:tcPr>
            <w:tcW w:w="976" w:type="dxa"/>
            <w:tcBorders>
              <w:top w:val="nil"/>
              <w:left w:val="nil"/>
              <w:bottom w:val="nil"/>
              <w:right w:val="nil"/>
            </w:tcBorders>
            <w:shd w:val="clear" w:color="auto" w:fill="auto"/>
            <w:noWrap/>
            <w:vAlign w:val="bottom"/>
            <w:hideMark/>
          </w:tcPr>
          <w:p w:rsidR="00F00762" w:rsidRPr="00F15C81" w:rsidRDefault="00F00762" w:rsidP="00F00762">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1.20</w:t>
            </w:r>
          </w:p>
        </w:tc>
        <w:tc>
          <w:tcPr>
            <w:tcW w:w="976" w:type="dxa"/>
            <w:tcBorders>
              <w:top w:val="nil"/>
              <w:left w:val="nil"/>
              <w:bottom w:val="nil"/>
              <w:right w:val="nil"/>
            </w:tcBorders>
            <w:shd w:val="clear" w:color="auto" w:fill="auto"/>
            <w:noWrap/>
            <w:vAlign w:val="bottom"/>
            <w:hideMark/>
          </w:tcPr>
          <w:p w:rsidR="00F00762" w:rsidRPr="00F15C81" w:rsidRDefault="00F00762" w:rsidP="00F00762">
            <w:pPr>
              <w:spacing w:after="0" w:line="240" w:lineRule="auto"/>
              <w:jc w:val="right"/>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76.99%</w:t>
            </w:r>
          </w:p>
        </w:tc>
        <w:tc>
          <w:tcPr>
            <w:tcW w:w="976" w:type="dxa"/>
            <w:tcBorders>
              <w:top w:val="nil"/>
              <w:left w:val="nil"/>
              <w:bottom w:val="nil"/>
              <w:right w:val="nil"/>
            </w:tcBorders>
            <w:shd w:val="clear" w:color="auto" w:fill="auto"/>
            <w:noWrap/>
            <w:vAlign w:val="bottom"/>
            <w:hideMark/>
          </w:tcPr>
          <w:p w:rsidR="00F00762" w:rsidRPr="00F15C81" w:rsidRDefault="00F00762" w:rsidP="00F00762">
            <w:pPr>
              <w:spacing w:after="0" w:line="240" w:lineRule="auto"/>
              <w:rPr>
                <w:rFonts w:ascii="Times New Roman" w:eastAsia="Times New Roman" w:hAnsi="Times New Roman"/>
                <w:color w:val="000000"/>
                <w:kern w:val="0"/>
                <w:sz w:val="22"/>
                <w:szCs w:val="22"/>
              </w:rPr>
            </w:pPr>
          </w:p>
        </w:tc>
        <w:tc>
          <w:tcPr>
            <w:tcW w:w="976" w:type="dxa"/>
            <w:tcBorders>
              <w:top w:val="nil"/>
              <w:left w:val="nil"/>
              <w:bottom w:val="nil"/>
              <w:right w:val="nil"/>
            </w:tcBorders>
            <w:shd w:val="clear" w:color="auto" w:fill="auto"/>
            <w:noWrap/>
            <w:vAlign w:val="bottom"/>
            <w:hideMark/>
          </w:tcPr>
          <w:p w:rsidR="00F00762" w:rsidRPr="00F15C81" w:rsidRDefault="00F00762" w:rsidP="00F00762">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2.20</w:t>
            </w:r>
          </w:p>
        </w:tc>
        <w:tc>
          <w:tcPr>
            <w:tcW w:w="987" w:type="dxa"/>
            <w:tcBorders>
              <w:top w:val="nil"/>
              <w:left w:val="nil"/>
              <w:bottom w:val="nil"/>
              <w:right w:val="nil"/>
            </w:tcBorders>
            <w:shd w:val="clear" w:color="auto" w:fill="auto"/>
            <w:noWrap/>
            <w:vAlign w:val="bottom"/>
            <w:hideMark/>
          </w:tcPr>
          <w:p w:rsidR="00F00762" w:rsidRPr="00F15C81" w:rsidRDefault="00F00762" w:rsidP="00F00762">
            <w:pPr>
              <w:spacing w:after="0" w:line="240" w:lineRule="auto"/>
              <w:jc w:val="right"/>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97.219%</w:t>
            </w:r>
          </w:p>
        </w:tc>
      </w:tr>
      <w:tr w:rsidR="00F00762" w:rsidRPr="00F15C81" w:rsidTr="008949F9">
        <w:trPr>
          <w:trHeight w:val="300"/>
        </w:trPr>
        <w:tc>
          <w:tcPr>
            <w:tcW w:w="976" w:type="dxa"/>
            <w:tcBorders>
              <w:top w:val="nil"/>
              <w:left w:val="nil"/>
              <w:bottom w:val="nil"/>
              <w:right w:val="nil"/>
            </w:tcBorders>
            <w:shd w:val="clear" w:color="auto" w:fill="auto"/>
            <w:noWrap/>
            <w:vAlign w:val="bottom"/>
            <w:hideMark/>
          </w:tcPr>
          <w:p w:rsidR="00F00762" w:rsidRPr="00F15C81" w:rsidRDefault="00F00762" w:rsidP="00F00762">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0.30</w:t>
            </w:r>
          </w:p>
        </w:tc>
        <w:tc>
          <w:tcPr>
            <w:tcW w:w="976" w:type="dxa"/>
            <w:tcBorders>
              <w:top w:val="nil"/>
              <w:left w:val="nil"/>
              <w:bottom w:val="nil"/>
              <w:right w:val="nil"/>
            </w:tcBorders>
            <w:shd w:val="clear" w:color="auto" w:fill="auto"/>
            <w:noWrap/>
            <w:vAlign w:val="bottom"/>
            <w:hideMark/>
          </w:tcPr>
          <w:p w:rsidR="00F00762" w:rsidRPr="00F15C81" w:rsidRDefault="00F00762" w:rsidP="00F00762">
            <w:pPr>
              <w:spacing w:after="0" w:line="240" w:lineRule="auto"/>
              <w:jc w:val="right"/>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23.58%</w:t>
            </w:r>
          </w:p>
        </w:tc>
        <w:tc>
          <w:tcPr>
            <w:tcW w:w="976" w:type="dxa"/>
            <w:tcBorders>
              <w:top w:val="nil"/>
              <w:left w:val="nil"/>
              <w:bottom w:val="nil"/>
              <w:right w:val="nil"/>
            </w:tcBorders>
            <w:shd w:val="clear" w:color="auto" w:fill="auto"/>
            <w:noWrap/>
            <w:vAlign w:val="bottom"/>
            <w:hideMark/>
          </w:tcPr>
          <w:p w:rsidR="00F00762" w:rsidRPr="00F15C81" w:rsidRDefault="00F00762" w:rsidP="00F00762">
            <w:pPr>
              <w:spacing w:after="0" w:line="240" w:lineRule="auto"/>
              <w:rPr>
                <w:rFonts w:ascii="Times New Roman" w:eastAsia="Times New Roman" w:hAnsi="Times New Roman"/>
                <w:color w:val="000000"/>
                <w:kern w:val="0"/>
                <w:sz w:val="22"/>
                <w:szCs w:val="22"/>
              </w:rPr>
            </w:pPr>
          </w:p>
        </w:tc>
        <w:tc>
          <w:tcPr>
            <w:tcW w:w="976" w:type="dxa"/>
            <w:tcBorders>
              <w:top w:val="nil"/>
              <w:left w:val="nil"/>
              <w:bottom w:val="nil"/>
              <w:right w:val="nil"/>
            </w:tcBorders>
            <w:shd w:val="clear" w:color="auto" w:fill="auto"/>
            <w:noWrap/>
            <w:vAlign w:val="bottom"/>
            <w:hideMark/>
          </w:tcPr>
          <w:p w:rsidR="00F00762" w:rsidRPr="00F15C81" w:rsidRDefault="00F00762" w:rsidP="00F00762">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1.30</w:t>
            </w:r>
          </w:p>
        </w:tc>
        <w:tc>
          <w:tcPr>
            <w:tcW w:w="976" w:type="dxa"/>
            <w:tcBorders>
              <w:top w:val="nil"/>
              <w:left w:val="nil"/>
              <w:bottom w:val="nil"/>
              <w:right w:val="nil"/>
            </w:tcBorders>
            <w:shd w:val="clear" w:color="auto" w:fill="auto"/>
            <w:noWrap/>
            <w:vAlign w:val="bottom"/>
            <w:hideMark/>
          </w:tcPr>
          <w:p w:rsidR="00F00762" w:rsidRPr="00F15C81" w:rsidRDefault="00F00762" w:rsidP="00F00762">
            <w:pPr>
              <w:spacing w:after="0" w:line="240" w:lineRule="auto"/>
              <w:jc w:val="right"/>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80.64%</w:t>
            </w:r>
          </w:p>
        </w:tc>
        <w:tc>
          <w:tcPr>
            <w:tcW w:w="976" w:type="dxa"/>
            <w:tcBorders>
              <w:top w:val="nil"/>
              <w:left w:val="nil"/>
              <w:bottom w:val="nil"/>
              <w:right w:val="nil"/>
            </w:tcBorders>
            <w:shd w:val="clear" w:color="auto" w:fill="auto"/>
            <w:noWrap/>
            <w:vAlign w:val="bottom"/>
            <w:hideMark/>
          </w:tcPr>
          <w:p w:rsidR="00F00762" w:rsidRPr="00F15C81" w:rsidRDefault="00F00762" w:rsidP="00F00762">
            <w:pPr>
              <w:spacing w:after="0" w:line="240" w:lineRule="auto"/>
              <w:rPr>
                <w:rFonts w:ascii="Times New Roman" w:eastAsia="Times New Roman" w:hAnsi="Times New Roman"/>
                <w:color w:val="000000"/>
                <w:kern w:val="0"/>
                <w:sz w:val="22"/>
                <w:szCs w:val="22"/>
              </w:rPr>
            </w:pPr>
          </w:p>
        </w:tc>
        <w:tc>
          <w:tcPr>
            <w:tcW w:w="976" w:type="dxa"/>
            <w:tcBorders>
              <w:top w:val="nil"/>
              <w:left w:val="nil"/>
              <w:bottom w:val="nil"/>
              <w:right w:val="nil"/>
            </w:tcBorders>
            <w:shd w:val="clear" w:color="auto" w:fill="auto"/>
            <w:noWrap/>
            <w:vAlign w:val="bottom"/>
            <w:hideMark/>
          </w:tcPr>
          <w:p w:rsidR="00F00762" w:rsidRPr="00F15C81" w:rsidRDefault="00F00762" w:rsidP="00F00762">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2.30</w:t>
            </w:r>
          </w:p>
        </w:tc>
        <w:tc>
          <w:tcPr>
            <w:tcW w:w="987" w:type="dxa"/>
            <w:tcBorders>
              <w:top w:val="nil"/>
              <w:left w:val="nil"/>
              <w:bottom w:val="nil"/>
              <w:right w:val="nil"/>
            </w:tcBorders>
            <w:shd w:val="clear" w:color="auto" w:fill="auto"/>
            <w:noWrap/>
            <w:vAlign w:val="bottom"/>
            <w:hideMark/>
          </w:tcPr>
          <w:p w:rsidR="00F00762" w:rsidRPr="00F15C81" w:rsidRDefault="00F00762" w:rsidP="00F00762">
            <w:pPr>
              <w:spacing w:after="0" w:line="240" w:lineRule="auto"/>
              <w:jc w:val="right"/>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97.855%</w:t>
            </w:r>
          </w:p>
        </w:tc>
      </w:tr>
      <w:tr w:rsidR="00F00762" w:rsidRPr="00F15C81" w:rsidTr="008949F9">
        <w:trPr>
          <w:trHeight w:val="300"/>
        </w:trPr>
        <w:tc>
          <w:tcPr>
            <w:tcW w:w="976" w:type="dxa"/>
            <w:tcBorders>
              <w:top w:val="nil"/>
              <w:left w:val="nil"/>
              <w:bottom w:val="nil"/>
              <w:right w:val="nil"/>
            </w:tcBorders>
            <w:shd w:val="clear" w:color="auto" w:fill="auto"/>
            <w:noWrap/>
            <w:vAlign w:val="bottom"/>
            <w:hideMark/>
          </w:tcPr>
          <w:p w:rsidR="00F00762" w:rsidRPr="00F15C81" w:rsidRDefault="00F00762" w:rsidP="00F00762">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0.40</w:t>
            </w:r>
          </w:p>
        </w:tc>
        <w:tc>
          <w:tcPr>
            <w:tcW w:w="976" w:type="dxa"/>
            <w:tcBorders>
              <w:top w:val="nil"/>
              <w:left w:val="nil"/>
              <w:bottom w:val="nil"/>
              <w:right w:val="nil"/>
            </w:tcBorders>
            <w:shd w:val="clear" w:color="auto" w:fill="auto"/>
            <w:noWrap/>
            <w:vAlign w:val="bottom"/>
            <w:hideMark/>
          </w:tcPr>
          <w:p w:rsidR="00F00762" w:rsidRPr="00F15C81" w:rsidRDefault="00F00762" w:rsidP="00F00762">
            <w:pPr>
              <w:spacing w:after="0" w:line="240" w:lineRule="auto"/>
              <w:jc w:val="right"/>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31.08%</w:t>
            </w:r>
          </w:p>
        </w:tc>
        <w:tc>
          <w:tcPr>
            <w:tcW w:w="976" w:type="dxa"/>
            <w:tcBorders>
              <w:top w:val="nil"/>
              <w:left w:val="nil"/>
              <w:bottom w:val="nil"/>
              <w:right w:val="nil"/>
            </w:tcBorders>
            <w:shd w:val="clear" w:color="auto" w:fill="auto"/>
            <w:noWrap/>
            <w:vAlign w:val="bottom"/>
            <w:hideMark/>
          </w:tcPr>
          <w:p w:rsidR="00F00762" w:rsidRPr="00F15C81" w:rsidRDefault="00F00762" w:rsidP="00F00762">
            <w:pPr>
              <w:spacing w:after="0" w:line="240" w:lineRule="auto"/>
              <w:rPr>
                <w:rFonts w:ascii="Times New Roman" w:eastAsia="Times New Roman" w:hAnsi="Times New Roman"/>
                <w:color w:val="000000"/>
                <w:kern w:val="0"/>
                <w:sz w:val="22"/>
                <w:szCs w:val="22"/>
              </w:rPr>
            </w:pPr>
          </w:p>
        </w:tc>
        <w:tc>
          <w:tcPr>
            <w:tcW w:w="976" w:type="dxa"/>
            <w:tcBorders>
              <w:top w:val="nil"/>
              <w:left w:val="nil"/>
              <w:bottom w:val="nil"/>
              <w:right w:val="nil"/>
            </w:tcBorders>
            <w:shd w:val="clear" w:color="auto" w:fill="auto"/>
            <w:noWrap/>
            <w:vAlign w:val="bottom"/>
            <w:hideMark/>
          </w:tcPr>
          <w:p w:rsidR="00F00762" w:rsidRPr="00F15C81" w:rsidRDefault="00F00762" w:rsidP="00F00762">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1.40</w:t>
            </w:r>
          </w:p>
        </w:tc>
        <w:tc>
          <w:tcPr>
            <w:tcW w:w="976" w:type="dxa"/>
            <w:tcBorders>
              <w:top w:val="nil"/>
              <w:left w:val="nil"/>
              <w:bottom w:val="nil"/>
              <w:right w:val="nil"/>
            </w:tcBorders>
            <w:shd w:val="clear" w:color="auto" w:fill="auto"/>
            <w:noWrap/>
            <w:vAlign w:val="bottom"/>
            <w:hideMark/>
          </w:tcPr>
          <w:p w:rsidR="00F00762" w:rsidRPr="00F15C81" w:rsidRDefault="00F00762" w:rsidP="00F00762">
            <w:pPr>
              <w:spacing w:after="0" w:line="240" w:lineRule="auto"/>
              <w:jc w:val="right"/>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83.85%</w:t>
            </w:r>
          </w:p>
        </w:tc>
        <w:tc>
          <w:tcPr>
            <w:tcW w:w="976" w:type="dxa"/>
            <w:tcBorders>
              <w:top w:val="nil"/>
              <w:left w:val="nil"/>
              <w:bottom w:val="nil"/>
              <w:right w:val="nil"/>
            </w:tcBorders>
            <w:shd w:val="clear" w:color="auto" w:fill="auto"/>
            <w:noWrap/>
            <w:vAlign w:val="bottom"/>
            <w:hideMark/>
          </w:tcPr>
          <w:p w:rsidR="00F00762" w:rsidRPr="00F15C81" w:rsidRDefault="00F00762" w:rsidP="00F00762">
            <w:pPr>
              <w:spacing w:after="0" w:line="240" w:lineRule="auto"/>
              <w:rPr>
                <w:rFonts w:ascii="Times New Roman" w:eastAsia="Times New Roman" w:hAnsi="Times New Roman"/>
                <w:color w:val="000000"/>
                <w:kern w:val="0"/>
                <w:sz w:val="22"/>
                <w:szCs w:val="22"/>
              </w:rPr>
            </w:pPr>
          </w:p>
        </w:tc>
        <w:tc>
          <w:tcPr>
            <w:tcW w:w="976" w:type="dxa"/>
            <w:tcBorders>
              <w:top w:val="nil"/>
              <w:left w:val="nil"/>
              <w:bottom w:val="nil"/>
              <w:right w:val="nil"/>
            </w:tcBorders>
            <w:shd w:val="clear" w:color="auto" w:fill="auto"/>
            <w:noWrap/>
            <w:vAlign w:val="bottom"/>
            <w:hideMark/>
          </w:tcPr>
          <w:p w:rsidR="00F00762" w:rsidRPr="00F15C81" w:rsidRDefault="00F00762" w:rsidP="00F00762">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2.40</w:t>
            </w:r>
          </w:p>
        </w:tc>
        <w:tc>
          <w:tcPr>
            <w:tcW w:w="987" w:type="dxa"/>
            <w:tcBorders>
              <w:top w:val="nil"/>
              <w:left w:val="nil"/>
              <w:bottom w:val="nil"/>
              <w:right w:val="nil"/>
            </w:tcBorders>
            <w:shd w:val="clear" w:color="auto" w:fill="auto"/>
            <w:noWrap/>
            <w:vAlign w:val="bottom"/>
            <w:hideMark/>
          </w:tcPr>
          <w:p w:rsidR="00F00762" w:rsidRPr="00F15C81" w:rsidRDefault="00F00762" w:rsidP="00F00762">
            <w:pPr>
              <w:spacing w:after="0" w:line="240" w:lineRule="auto"/>
              <w:jc w:val="right"/>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98.360%</w:t>
            </w:r>
          </w:p>
        </w:tc>
      </w:tr>
      <w:tr w:rsidR="00F00762" w:rsidRPr="00F15C81" w:rsidTr="008949F9">
        <w:trPr>
          <w:trHeight w:val="300"/>
        </w:trPr>
        <w:tc>
          <w:tcPr>
            <w:tcW w:w="976" w:type="dxa"/>
            <w:tcBorders>
              <w:top w:val="nil"/>
              <w:left w:val="nil"/>
              <w:bottom w:val="nil"/>
              <w:right w:val="nil"/>
            </w:tcBorders>
            <w:shd w:val="clear" w:color="auto" w:fill="auto"/>
            <w:noWrap/>
            <w:vAlign w:val="bottom"/>
            <w:hideMark/>
          </w:tcPr>
          <w:p w:rsidR="00F00762" w:rsidRPr="00F15C81" w:rsidRDefault="00F00762" w:rsidP="00F00762">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0.50</w:t>
            </w:r>
          </w:p>
        </w:tc>
        <w:tc>
          <w:tcPr>
            <w:tcW w:w="976" w:type="dxa"/>
            <w:tcBorders>
              <w:top w:val="nil"/>
              <w:left w:val="nil"/>
              <w:bottom w:val="nil"/>
              <w:right w:val="nil"/>
            </w:tcBorders>
            <w:shd w:val="clear" w:color="auto" w:fill="auto"/>
            <w:noWrap/>
            <w:vAlign w:val="bottom"/>
            <w:hideMark/>
          </w:tcPr>
          <w:p w:rsidR="00F00762" w:rsidRPr="00F15C81" w:rsidRDefault="00F00762" w:rsidP="00F00762">
            <w:pPr>
              <w:spacing w:after="0" w:line="240" w:lineRule="auto"/>
              <w:jc w:val="right"/>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38.29%</w:t>
            </w:r>
          </w:p>
        </w:tc>
        <w:tc>
          <w:tcPr>
            <w:tcW w:w="976" w:type="dxa"/>
            <w:tcBorders>
              <w:top w:val="nil"/>
              <w:left w:val="nil"/>
              <w:bottom w:val="nil"/>
              <w:right w:val="nil"/>
            </w:tcBorders>
            <w:shd w:val="clear" w:color="auto" w:fill="auto"/>
            <w:noWrap/>
            <w:vAlign w:val="bottom"/>
            <w:hideMark/>
          </w:tcPr>
          <w:p w:rsidR="00F00762" w:rsidRPr="00F15C81" w:rsidRDefault="00F00762" w:rsidP="00F00762">
            <w:pPr>
              <w:spacing w:after="0" w:line="240" w:lineRule="auto"/>
              <w:rPr>
                <w:rFonts w:ascii="Times New Roman" w:eastAsia="Times New Roman" w:hAnsi="Times New Roman"/>
                <w:color w:val="000000"/>
                <w:kern w:val="0"/>
                <w:sz w:val="22"/>
                <w:szCs w:val="22"/>
              </w:rPr>
            </w:pPr>
          </w:p>
        </w:tc>
        <w:tc>
          <w:tcPr>
            <w:tcW w:w="976" w:type="dxa"/>
            <w:tcBorders>
              <w:top w:val="nil"/>
              <w:left w:val="nil"/>
              <w:bottom w:val="nil"/>
              <w:right w:val="nil"/>
            </w:tcBorders>
            <w:shd w:val="clear" w:color="auto" w:fill="auto"/>
            <w:noWrap/>
            <w:vAlign w:val="bottom"/>
            <w:hideMark/>
          </w:tcPr>
          <w:p w:rsidR="00F00762" w:rsidRPr="00F15C81" w:rsidRDefault="00F00762" w:rsidP="00F00762">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1.50</w:t>
            </w:r>
          </w:p>
        </w:tc>
        <w:tc>
          <w:tcPr>
            <w:tcW w:w="976" w:type="dxa"/>
            <w:tcBorders>
              <w:top w:val="nil"/>
              <w:left w:val="nil"/>
              <w:bottom w:val="nil"/>
              <w:right w:val="nil"/>
            </w:tcBorders>
            <w:shd w:val="clear" w:color="auto" w:fill="auto"/>
            <w:noWrap/>
            <w:vAlign w:val="bottom"/>
            <w:hideMark/>
          </w:tcPr>
          <w:p w:rsidR="00F00762" w:rsidRPr="00F15C81" w:rsidRDefault="00F00762" w:rsidP="00F00762">
            <w:pPr>
              <w:spacing w:after="0" w:line="240" w:lineRule="auto"/>
              <w:jc w:val="right"/>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86.64%</w:t>
            </w:r>
          </w:p>
        </w:tc>
        <w:tc>
          <w:tcPr>
            <w:tcW w:w="976" w:type="dxa"/>
            <w:tcBorders>
              <w:top w:val="nil"/>
              <w:left w:val="nil"/>
              <w:bottom w:val="nil"/>
              <w:right w:val="nil"/>
            </w:tcBorders>
            <w:shd w:val="clear" w:color="auto" w:fill="auto"/>
            <w:noWrap/>
            <w:vAlign w:val="bottom"/>
            <w:hideMark/>
          </w:tcPr>
          <w:p w:rsidR="00F00762" w:rsidRPr="00F15C81" w:rsidRDefault="00F00762" w:rsidP="00F00762">
            <w:pPr>
              <w:spacing w:after="0" w:line="240" w:lineRule="auto"/>
              <w:rPr>
                <w:rFonts w:ascii="Times New Roman" w:eastAsia="Times New Roman" w:hAnsi="Times New Roman"/>
                <w:color w:val="000000"/>
                <w:kern w:val="0"/>
                <w:sz w:val="22"/>
                <w:szCs w:val="22"/>
              </w:rPr>
            </w:pPr>
          </w:p>
        </w:tc>
        <w:tc>
          <w:tcPr>
            <w:tcW w:w="976" w:type="dxa"/>
            <w:tcBorders>
              <w:top w:val="nil"/>
              <w:left w:val="nil"/>
              <w:bottom w:val="nil"/>
              <w:right w:val="nil"/>
            </w:tcBorders>
            <w:shd w:val="clear" w:color="auto" w:fill="auto"/>
            <w:noWrap/>
            <w:vAlign w:val="bottom"/>
            <w:hideMark/>
          </w:tcPr>
          <w:p w:rsidR="00F00762" w:rsidRPr="00F15C81" w:rsidRDefault="00F00762" w:rsidP="00F00762">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2.50</w:t>
            </w:r>
          </w:p>
        </w:tc>
        <w:tc>
          <w:tcPr>
            <w:tcW w:w="987" w:type="dxa"/>
            <w:tcBorders>
              <w:top w:val="nil"/>
              <w:left w:val="nil"/>
              <w:bottom w:val="nil"/>
              <w:right w:val="nil"/>
            </w:tcBorders>
            <w:shd w:val="clear" w:color="auto" w:fill="auto"/>
            <w:noWrap/>
            <w:vAlign w:val="bottom"/>
            <w:hideMark/>
          </w:tcPr>
          <w:p w:rsidR="00F00762" w:rsidRPr="00F15C81" w:rsidRDefault="00F00762" w:rsidP="00F00762">
            <w:pPr>
              <w:spacing w:after="0" w:line="240" w:lineRule="auto"/>
              <w:jc w:val="right"/>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98.758%</w:t>
            </w:r>
          </w:p>
        </w:tc>
      </w:tr>
      <w:tr w:rsidR="00F00762" w:rsidRPr="00F15C81" w:rsidTr="008949F9">
        <w:trPr>
          <w:trHeight w:val="300"/>
        </w:trPr>
        <w:tc>
          <w:tcPr>
            <w:tcW w:w="976" w:type="dxa"/>
            <w:tcBorders>
              <w:top w:val="nil"/>
              <w:left w:val="nil"/>
              <w:bottom w:val="nil"/>
              <w:right w:val="nil"/>
            </w:tcBorders>
            <w:shd w:val="clear" w:color="auto" w:fill="auto"/>
            <w:noWrap/>
            <w:vAlign w:val="bottom"/>
            <w:hideMark/>
          </w:tcPr>
          <w:p w:rsidR="00F00762" w:rsidRPr="00F15C81" w:rsidRDefault="00F00762" w:rsidP="00F00762">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0.60</w:t>
            </w:r>
          </w:p>
        </w:tc>
        <w:tc>
          <w:tcPr>
            <w:tcW w:w="976" w:type="dxa"/>
            <w:tcBorders>
              <w:top w:val="nil"/>
              <w:left w:val="nil"/>
              <w:bottom w:val="nil"/>
              <w:right w:val="nil"/>
            </w:tcBorders>
            <w:shd w:val="clear" w:color="auto" w:fill="auto"/>
            <w:noWrap/>
            <w:vAlign w:val="bottom"/>
            <w:hideMark/>
          </w:tcPr>
          <w:p w:rsidR="00F00762" w:rsidRPr="00F15C81" w:rsidRDefault="00F00762" w:rsidP="00F00762">
            <w:pPr>
              <w:spacing w:after="0" w:line="240" w:lineRule="auto"/>
              <w:jc w:val="right"/>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45.15%</w:t>
            </w:r>
          </w:p>
        </w:tc>
        <w:tc>
          <w:tcPr>
            <w:tcW w:w="976" w:type="dxa"/>
            <w:tcBorders>
              <w:top w:val="nil"/>
              <w:left w:val="nil"/>
              <w:bottom w:val="nil"/>
              <w:right w:val="nil"/>
            </w:tcBorders>
            <w:shd w:val="clear" w:color="auto" w:fill="auto"/>
            <w:noWrap/>
            <w:vAlign w:val="bottom"/>
            <w:hideMark/>
          </w:tcPr>
          <w:p w:rsidR="00F00762" w:rsidRPr="00F15C81" w:rsidRDefault="00F00762" w:rsidP="00F00762">
            <w:pPr>
              <w:spacing w:after="0" w:line="240" w:lineRule="auto"/>
              <w:rPr>
                <w:rFonts w:ascii="Times New Roman" w:eastAsia="Times New Roman" w:hAnsi="Times New Roman"/>
                <w:color w:val="000000"/>
                <w:kern w:val="0"/>
                <w:sz w:val="22"/>
                <w:szCs w:val="22"/>
              </w:rPr>
            </w:pPr>
          </w:p>
        </w:tc>
        <w:tc>
          <w:tcPr>
            <w:tcW w:w="976" w:type="dxa"/>
            <w:tcBorders>
              <w:top w:val="nil"/>
              <w:left w:val="nil"/>
              <w:bottom w:val="nil"/>
              <w:right w:val="nil"/>
            </w:tcBorders>
            <w:shd w:val="clear" w:color="auto" w:fill="auto"/>
            <w:noWrap/>
            <w:vAlign w:val="bottom"/>
            <w:hideMark/>
          </w:tcPr>
          <w:p w:rsidR="00F00762" w:rsidRPr="00F15C81" w:rsidRDefault="00F00762" w:rsidP="00F00762">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1.60</w:t>
            </w:r>
          </w:p>
        </w:tc>
        <w:tc>
          <w:tcPr>
            <w:tcW w:w="976" w:type="dxa"/>
            <w:tcBorders>
              <w:top w:val="nil"/>
              <w:left w:val="nil"/>
              <w:bottom w:val="nil"/>
              <w:right w:val="nil"/>
            </w:tcBorders>
            <w:shd w:val="clear" w:color="auto" w:fill="auto"/>
            <w:noWrap/>
            <w:vAlign w:val="bottom"/>
            <w:hideMark/>
          </w:tcPr>
          <w:p w:rsidR="00F00762" w:rsidRPr="00F15C81" w:rsidRDefault="00F00762" w:rsidP="00F00762">
            <w:pPr>
              <w:spacing w:after="0" w:line="240" w:lineRule="auto"/>
              <w:jc w:val="right"/>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86.64%</w:t>
            </w:r>
          </w:p>
        </w:tc>
        <w:tc>
          <w:tcPr>
            <w:tcW w:w="976" w:type="dxa"/>
            <w:tcBorders>
              <w:top w:val="nil"/>
              <w:left w:val="nil"/>
              <w:bottom w:val="nil"/>
              <w:right w:val="nil"/>
            </w:tcBorders>
            <w:shd w:val="clear" w:color="auto" w:fill="auto"/>
            <w:noWrap/>
            <w:vAlign w:val="bottom"/>
            <w:hideMark/>
          </w:tcPr>
          <w:p w:rsidR="00F00762" w:rsidRPr="00F15C81" w:rsidRDefault="00F00762" w:rsidP="00F00762">
            <w:pPr>
              <w:spacing w:after="0" w:line="240" w:lineRule="auto"/>
              <w:rPr>
                <w:rFonts w:ascii="Times New Roman" w:eastAsia="Times New Roman" w:hAnsi="Times New Roman"/>
                <w:color w:val="000000"/>
                <w:kern w:val="0"/>
                <w:sz w:val="22"/>
                <w:szCs w:val="22"/>
              </w:rPr>
            </w:pPr>
          </w:p>
        </w:tc>
        <w:tc>
          <w:tcPr>
            <w:tcW w:w="976" w:type="dxa"/>
            <w:tcBorders>
              <w:top w:val="nil"/>
              <w:left w:val="nil"/>
              <w:bottom w:val="nil"/>
              <w:right w:val="nil"/>
            </w:tcBorders>
            <w:shd w:val="clear" w:color="auto" w:fill="auto"/>
            <w:noWrap/>
            <w:vAlign w:val="bottom"/>
            <w:hideMark/>
          </w:tcPr>
          <w:p w:rsidR="00F00762" w:rsidRPr="00F15C81" w:rsidRDefault="00F00762" w:rsidP="00F00762">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2.60</w:t>
            </w:r>
          </w:p>
        </w:tc>
        <w:tc>
          <w:tcPr>
            <w:tcW w:w="987" w:type="dxa"/>
            <w:tcBorders>
              <w:top w:val="nil"/>
              <w:left w:val="nil"/>
              <w:bottom w:val="nil"/>
              <w:right w:val="nil"/>
            </w:tcBorders>
            <w:shd w:val="clear" w:color="auto" w:fill="auto"/>
            <w:noWrap/>
            <w:vAlign w:val="bottom"/>
            <w:hideMark/>
          </w:tcPr>
          <w:p w:rsidR="00F00762" w:rsidRPr="00F15C81" w:rsidRDefault="00F00762" w:rsidP="00F00762">
            <w:pPr>
              <w:spacing w:after="0" w:line="240" w:lineRule="auto"/>
              <w:jc w:val="right"/>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99.068%</w:t>
            </w:r>
          </w:p>
        </w:tc>
      </w:tr>
      <w:tr w:rsidR="00F00762" w:rsidRPr="00F15C81" w:rsidTr="008949F9">
        <w:trPr>
          <w:trHeight w:val="300"/>
        </w:trPr>
        <w:tc>
          <w:tcPr>
            <w:tcW w:w="976" w:type="dxa"/>
            <w:tcBorders>
              <w:top w:val="nil"/>
              <w:left w:val="nil"/>
              <w:bottom w:val="nil"/>
              <w:right w:val="nil"/>
            </w:tcBorders>
            <w:shd w:val="clear" w:color="auto" w:fill="auto"/>
            <w:noWrap/>
            <w:vAlign w:val="bottom"/>
            <w:hideMark/>
          </w:tcPr>
          <w:p w:rsidR="00F00762" w:rsidRPr="00F15C81" w:rsidRDefault="00F00762" w:rsidP="00F00762">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0.70</w:t>
            </w:r>
          </w:p>
        </w:tc>
        <w:tc>
          <w:tcPr>
            <w:tcW w:w="976" w:type="dxa"/>
            <w:tcBorders>
              <w:top w:val="nil"/>
              <w:left w:val="nil"/>
              <w:bottom w:val="nil"/>
              <w:right w:val="nil"/>
            </w:tcBorders>
            <w:shd w:val="clear" w:color="auto" w:fill="auto"/>
            <w:noWrap/>
            <w:vAlign w:val="bottom"/>
            <w:hideMark/>
          </w:tcPr>
          <w:p w:rsidR="00F00762" w:rsidRPr="00F15C81" w:rsidRDefault="00F00762" w:rsidP="00F00762">
            <w:pPr>
              <w:spacing w:after="0" w:line="240" w:lineRule="auto"/>
              <w:jc w:val="right"/>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51.61%</w:t>
            </w:r>
          </w:p>
        </w:tc>
        <w:tc>
          <w:tcPr>
            <w:tcW w:w="976" w:type="dxa"/>
            <w:tcBorders>
              <w:top w:val="nil"/>
              <w:left w:val="nil"/>
              <w:bottom w:val="nil"/>
              <w:right w:val="nil"/>
            </w:tcBorders>
            <w:shd w:val="clear" w:color="auto" w:fill="auto"/>
            <w:noWrap/>
            <w:vAlign w:val="bottom"/>
            <w:hideMark/>
          </w:tcPr>
          <w:p w:rsidR="00F00762" w:rsidRPr="00F15C81" w:rsidRDefault="00F00762" w:rsidP="00F00762">
            <w:pPr>
              <w:spacing w:after="0" w:line="240" w:lineRule="auto"/>
              <w:rPr>
                <w:rFonts w:ascii="Times New Roman" w:eastAsia="Times New Roman" w:hAnsi="Times New Roman"/>
                <w:color w:val="000000"/>
                <w:kern w:val="0"/>
                <w:sz w:val="22"/>
                <w:szCs w:val="22"/>
              </w:rPr>
            </w:pPr>
          </w:p>
        </w:tc>
        <w:tc>
          <w:tcPr>
            <w:tcW w:w="976" w:type="dxa"/>
            <w:tcBorders>
              <w:top w:val="nil"/>
              <w:left w:val="nil"/>
              <w:bottom w:val="nil"/>
              <w:right w:val="nil"/>
            </w:tcBorders>
            <w:shd w:val="clear" w:color="auto" w:fill="auto"/>
            <w:noWrap/>
            <w:vAlign w:val="bottom"/>
            <w:hideMark/>
          </w:tcPr>
          <w:p w:rsidR="00F00762" w:rsidRPr="00F15C81" w:rsidRDefault="00F00762" w:rsidP="00F00762">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1.70</w:t>
            </w:r>
          </w:p>
        </w:tc>
        <w:tc>
          <w:tcPr>
            <w:tcW w:w="976" w:type="dxa"/>
            <w:tcBorders>
              <w:top w:val="nil"/>
              <w:left w:val="nil"/>
              <w:bottom w:val="nil"/>
              <w:right w:val="nil"/>
            </w:tcBorders>
            <w:shd w:val="clear" w:color="auto" w:fill="auto"/>
            <w:noWrap/>
            <w:vAlign w:val="bottom"/>
            <w:hideMark/>
          </w:tcPr>
          <w:p w:rsidR="00F00762" w:rsidRPr="00F15C81" w:rsidRDefault="00F00762" w:rsidP="00F00762">
            <w:pPr>
              <w:spacing w:after="0" w:line="240" w:lineRule="auto"/>
              <w:jc w:val="right"/>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89.04%</w:t>
            </w:r>
          </w:p>
        </w:tc>
        <w:tc>
          <w:tcPr>
            <w:tcW w:w="976" w:type="dxa"/>
            <w:tcBorders>
              <w:top w:val="nil"/>
              <w:left w:val="nil"/>
              <w:bottom w:val="nil"/>
              <w:right w:val="nil"/>
            </w:tcBorders>
            <w:shd w:val="clear" w:color="auto" w:fill="auto"/>
            <w:noWrap/>
            <w:vAlign w:val="bottom"/>
            <w:hideMark/>
          </w:tcPr>
          <w:p w:rsidR="00F00762" w:rsidRPr="00F15C81" w:rsidRDefault="00F00762" w:rsidP="00F00762">
            <w:pPr>
              <w:spacing w:after="0" w:line="240" w:lineRule="auto"/>
              <w:rPr>
                <w:rFonts w:ascii="Times New Roman" w:eastAsia="Times New Roman" w:hAnsi="Times New Roman"/>
                <w:color w:val="000000"/>
                <w:kern w:val="0"/>
                <w:sz w:val="22"/>
                <w:szCs w:val="22"/>
              </w:rPr>
            </w:pPr>
          </w:p>
        </w:tc>
        <w:tc>
          <w:tcPr>
            <w:tcW w:w="976" w:type="dxa"/>
            <w:tcBorders>
              <w:top w:val="nil"/>
              <w:left w:val="nil"/>
              <w:bottom w:val="nil"/>
              <w:right w:val="nil"/>
            </w:tcBorders>
            <w:shd w:val="clear" w:color="auto" w:fill="auto"/>
            <w:noWrap/>
            <w:vAlign w:val="bottom"/>
            <w:hideMark/>
          </w:tcPr>
          <w:p w:rsidR="00F00762" w:rsidRPr="00F15C81" w:rsidRDefault="00F00762" w:rsidP="00F00762">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2.70</w:t>
            </w:r>
          </w:p>
        </w:tc>
        <w:tc>
          <w:tcPr>
            <w:tcW w:w="987" w:type="dxa"/>
            <w:tcBorders>
              <w:top w:val="nil"/>
              <w:left w:val="nil"/>
              <w:bottom w:val="nil"/>
              <w:right w:val="nil"/>
            </w:tcBorders>
            <w:shd w:val="clear" w:color="auto" w:fill="auto"/>
            <w:noWrap/>
            <w:vAlign w:val="bottom"/>
            <w:hideMark/>
          </w:tcPr>
          <w:p w:rsidR="00F00762" w:rsidRPr="00F15C81" w:rsidRDefault="00F00762" w:rsidP="00F00762">
            <w:pPr>
              <w:spacing w:after="0" w:line="240" w:lineRule="auto"/>
              <w:jc w:val="right"/>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99.307%</w:t>
            </w:r>
          </w:p>
        </w:tc>
      </w:tr>
      <w:tr w:rsidR="00F00762" w:rsidRPr="00F15C81" w:rsidTr="008949F9">
        <w:trPr>
          <w:trHeight w:val="300"/>
        </w:trPr>
        <w:tc>
          <w:tcPr>
            <w:tcW w:w="976" w:type="dxa"/>
            <w:tcBorders>
              <w:top w:val="nil"/>
              <w:left w:val="nil"/>
              <w:bottom w:val="nil"/>
              <w:right w:val="nil"/>
            </w:tcBorders>
            <w:shd w:val="clear" w:color="auto" w:fill="auto"/>
            <w:noWrap/>
            <w:vAlign w:val="bottom"/>
            <w:hideMark/>
          </w:tcPr>
          <w:p w:rsidR="00F00762" w:rsidRPr="00F15C81" w:rsidRDefault="00F00762" w:rsidP="00F00762">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0.80</w:t>
            </w:r>
          </w:p>
        </w:tc>
        <w:tc>
          <w:tcPr>
            <w:tcW w:w="976" w:type="dxa"/>
            <w:tcBorders>
              <w:top w:val="nil"/>
              <w:left w:val="nil"/>
              <w:bottom w:val="nil"/>
              <w:right w:val="nil"/>
            </w:tcBorders>
            <w:shd w:val="clear" w:color="auto" w:fill="auto"/>
            <w:noWrap/>
            <w:vAlign w:val="bottom"/>
            <w:hideMark/>
          </w:tcPr>
          <w:p w:rsidR="00F00762" w:rsidRPr="00F15C81" w:rsidRDefault="00F00762" w:rsidP="00F00762">
            <w:pPr>
              <w:spacing w:after="0" w:line="240" w:lineRule="auto"/>
              <w:jc w:val="right"/>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57.63%</w:t>
            </w:r>
          </w:p>
        </w:tc>
        <w:tc>
          <w:tcPr>
            <w:tcW w:w="976" w:type="dxa"/>
            <w:tcBorders>
              <w:top w:val="nil"/>
              <w:left w:val="nil"/>
              <w:bottom w:val="nil"/>
              <w:right w:val="nil"/>
            </w:tcBorders>
            <w:shd w:val="clear" w:color="auto" w:fill="auto"/>
            <w:noWrap/>
            <w:vAlign w:val="bottom"/>
            <w:hideMark/>
          </w:tcPr>
          <w:p w:rsidR="00F00762" w:rsidRPr="00F15C81" w:rsidRDefault="00F00762" w:rsidP="00F00762">
            <w:pPr>
              <w:spacing w:after="0" w:line="240" w:lineRule="auto"/>
              <w:rPr>
                <w:rFonts w:ascii="Times New Roman" w:eastAsia="Times New Roman" w:hAnsi="Times New Roman"/>
                <w:color w:val="000000"/>
                <w:kern w:val="0"/>
                <w:sz w:val="22"/>
                <w:szCs w:val="22"/>
              </w:rPr>
            </w:pPr>
          </w:p>
        </w:tc>
        <w:tc>
          <w:tcPr>
            <w:tcW w:w="976" w:type="dxa"/>
            <w:tcBorders>
              <w:top w:val="nil"/>
              <w:left w:val="nil"/>
              <w:bottom w:val="nil"/>
              <w:right w:val="nil"/>
            </w:tcBorders>
            <w:shd w:val="clear" w:color="auto" w:fill="auto"/>
            <w:noWrap/>
            <w:vAlign w:val="bottom"/>
            <w:hideMark/>
          </w:tcPr>
          <w:p w:rsidR="00F00762" w:rsidRPr="00F15C81" w:rsidRDefault="00F00762" w:rsidP="00F00762">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1.80</w:t>
            </w:r>
          </w:p>
        </w:tc>
        <w:tc>
          <w:tcPr>
            <w:tcW w:w="976" w:type="dxa"/>
            <w:tcBorders>
              <w:top w:val="nil"/>
              <w:left w:val="nil"/>
              <w:bottom w:val="nil"/>
              <w:right w:val="nil"/>
            </w:tcBorders>
            <w:shd w:val="clear" w:color="auto" w:fill="auto"/>
            <w:noWrap/>
            <w:vAlign w:val="bottom"/>
            <w:hideMark/>
          </w:tcPr>
          <w:p w:rsidR="00F00762" w:rsidRPr="00F15C81" w:rsidRDefault="00F00762" w:rsidP="00F00762">
            <w:pPr>
              <w:spacing w:after="0" w:line="240" w:lineRule="auto"/>
              <w:jc w:val="right"/>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91.09%</w:t>
            </w:r>
          </w:p>
        </w:tc>
        <w:tc>
          <w:tcPr>
            <w:tcW w:w="976" w:type="dxa"/>
            <w:tcBorders>
              <w:top w:val="nil"/>
              <w:left w:val="nil"/>
              <w:bottom w:val="nil"/>
              <w:right w:val="nil"/>
            </w:tcBorders>
            <w:shd w:val="clear" w:color="auto" w:fill="auto"/>
            <w:noWrap/>
            <w:vAlign w:val="bottom"/>
            <w:hideMark/>
          </w:tcPr>
          <w:p w:rsidR="00F00762" w:rsidRPr="00F15C81" w:rsidRDefault="00F00762" w:rsidP="00F00762">
            <w:pPr>
              <w:spacing w:after="0" w:line="240" w:lineRule="auto"/>
              <w:rPr>
                <w:rFonts w:ascii="Times New Roman" w:eastAsia="Times New Roman" w:hAnsi="Times New Roman"/>
                <w:color w:val="000000"/>
                <w:kern w:val="0"/>
                <w:sz w:val="22"/>
                <w:szCs w:val="22"/>
              </w:rPr>
            </w:pPr>
          </w:p>
        </w:tc>
        <w:tc>
          <w:tcPr>
            <w:tcW w:w="976" w:type="dxa"/>
            <w:tcBorders>
              <w:top w:val="nil"/>
              <w:left w:val="nil"/>
              <w:bottom w:val="nil"/>
              <w:right w:val="nil"/>
            </w:tcBorders>
            <w:shd w:val="clear" w:color="auto" w:fill="auto"/>
            <w:noWrap/>
            <w:vAlign w:val="bottom"/>
            <w:hideMark/>
          </w:tcPr>
          <w:p w:rsidR="00F00762" w:rsidRPr="00F15C81" w:rsidRDefault="00F00762" w:rsidP="00F00762">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2.80</w:t>
            </w:r>
          </w:p>
        </w:tc>
        <w:tc>
          <w:tcPr>
            <w:tcW w:w="987" w:type="dxa"/>
            <w:tcBorders>
              <w:top w:val="nil"/>
              <w:left w:val="nil"/>
              <w:bottom w:val="nil"/>
              <w:right w:val="nil"/>
            </w:tcBorders>
            <w:shd w:val="clear" w:color="auto" w:fill="auto"/>
            <w:noWrap/>
            <w:vAlign w:val="bottom"/>
            <w:hideMark/>
          </w:tcPr>
          <w:p w:rsidR="00F00762" w:rsidRPr="00F15C81" w:rsidRDefault="00F00762" w:rsidP="00F00762">
            <w:pPr>
              <w:spacing w:after="0" w:line="240" w:lineRule="auto"/>
              <w:jc w:val="right"/>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99.489%</w:t>
            </w:r>
          </w:p>
        </w:tc>
      </w:tr>
      <w:tr w:rsidR="00F00762" w:rsidRPr="00F15C81" w:rsidTr="008949F9">
        <w:trPr>
          <w:trHeight w:val="300"/>
        </w:trPr>
        <w:tc>
          <w:tcPr>
            <w:tcW w:w="976" w:type="dxa"/>
            <w:tcBorders>
              <w:top w:val="nil"/>
              <w:left w:val="nil"/>
              <w:bottom w:val="nil"/>
              <w:right w:val="nil"/>
            </w:tcBorders>
            <w:shd w:val="clear" w:color="auto" w:fill="auto"/>
            <w:noWrap/>
            <w:vAlign w:val="bottom"/>
            <w:hideMark/>
          </w:tcPr>
          <w:p w:rsidR="00F00762" w:rsidRPr="00F15C81" w:rsidRDefault="00F00762" w:rsidP="00F00762">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0.90</w:t>
            </w:r>
          </w:p>
        </w:tc>
        <w:tc>
          <w:tcPr>
            <w:tcW w:w="976" w:type="dxa"/>
            <w:tcBorders>
              <w:top w:val="nil"/>
              <w:left w:val="nil"/>
              <w:bottom w:val="nil"/>
              <w:right w:val="nil"/>
            </w:tcBorders>
            <w:shd w:val="clear" w:color="auto" w:fill="auto"/>
            <w:noWrap/>
            <w:vAlign w:val="bottom"/>
            <w:hideMark/>
          </w:tcPr>
          <w:p w:rsidR="00F00762" w:rsidRPr="00F15C81" w:rsidRDefault="00F00762" w:rsidP="00F00762">
            <w:pPr>
              <w:spacing w:after="0" w:line="240" w:lineRule="auto"/>
              <w:jc w:val="right"/>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63.19%</w:t>
            </w:r>
          </w:p>
        </w:tc>
        <w:tc>
          <w:tcPr>
            <w:tcW w:w="976" w:type="dxa"/>
            <w:tcBorders>
              <w:top w:val="nil"/>
              <w:left w:val="nil"/>
              <w:bottom w:val="nil"/>
              <w:right w:val="nil"/>
            </w:tcBorders>
            <w:shd w:val="clear" w:color="auto" w:fill="auto"/>
            <w:noWrap/>
            <w:vAlign w:val="bottom"/>
            <w:hideMark/>
          </w:tcPr>
          <w:p w:rsidR="00F00762" w:rsidRPr="00F15C81" w:rsidRDefault="00F00762" w:rsidP="00F00762">
            <w:pPr>
              <w:spacing w:after="0" w:line="240" w:lineRule="auto"/>
              <w:rPr>
                <w:rFonts w:ascii="Times New Roman" w:eastAsia="Times New Roman" w:hAnsi="Times New Roman"/>
                <w:color w:val="000000"/>
                <w:kern w:val="0"/>
                <w:sz w:val="22"/>
                <w:szCs w:val="22"/>
              </w:rPr>
            </w:pPr>
          </w:p>
        </w:tc>
        <w:tc>
          <w:tcPr>
            <w:tcW w:w="976" w:type="dxa"/>
            <w:tcBorders>
              <w:top w:val="nil"/>
              <w:left w:val="nil"/>
              <w:bottom w:val="nil"/>
              <w:right w:val="nil"/>
            </w:tcBorders>
            <w:shd w:val="clear" w:color="auto" w:fill="auto"/>
            <w:noWrap/>
            <w:vAlign w:val="bottom"/>
            <w:hideMark/>
          </w:tcPr>
          <w:p w:rsidR="00F00762" w:rsidRPr="00F15C81" w:rsidRDefault="00F00762" w:rsidP="00F00762">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1.90</w:t>
            </w:r>
          </w:p>
        </w:tc>
        <w:tc>
          <w:tcPr>
            <w:tcW w:w="976" w:type="dxa"/>
            <w:tcBorders>
              <w:top w:val="nil"/>
              <w:left w:val="nil"/>
              <w:bottom w:val="nil"/>
              <w:right w:val="nil"/>
            </w:tcBorders>
            <w:shd w:val="clear" w:color="auto" w:fill="auto"/>
            <w:noWrap/>
            <w:vAlign w:val="bottom"/>
            <w:hideMark/>
          </w:tcPr>
          <w:p w:rsidR="00F00762" w:rsidRPr="00F15C81" w:rsidRDefault="00F00762" w:rsidP="00F00762">
            <w:pPr>
              <w:spacing w:after="0" w:line="240" w:lineRule="auto"/>
              <w:jc w:val="right"/>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92.81%</w:t>
            </w:r>
          </w:p>
        </w:tc>
        <w:tc>
          <w:tcPr>
            <w:tcW w:w="976" w:type="dxa"/>
            <w:tcBorders>
              <w:top w:val="nil"/>
              <w:left w:val="nil"/>
              <w:bottom w:val="nil"/>
              <w:right w:val="nil"/>
            </w:tcBorders>
            <w:shd w:val="clear" w:color="auto" w:fill="auto"/>
            <w:noWrap/>
            <w:vAlign w:val="bottom"/>
            <w:hideMark/>
          </w:tcPr>
          <w:p w:rsidR="00F00762" w:rsidRPr="00F15C81" w:rsidRDefault="00F00762" w:rsidP="00F00762">
            <w:pPr>
              <w:spacing w:after="0" w:line="240" w:lineRule="auto"/>
              <w:rPr>
                <w:rFonts w:ascii="Times New Roman" w:eastAsia="Times New Roman" w:hAnsi="Times New Roman"/>
                <w:color w:val="000000"/>
                <w:kern w:val="0"/>
                <w:sz w:val="22"/>
                <w:szCs w:val="22"/>
              </w:rPr>
            </w:pPr>
          </w:p>
        </w:tc>
        <w:tc>
          <w:tcPr>
            <w:tcW w:w="976" w:type="dxa"/>
            <w:tcBorders>
              <w:top w:val="nil"/>
              <w:left w:val="nil"/>
              <w:bottom w:val="nil"/>
              <w:right w:val="nil"/>
            </w:tcBorders>
            <w:shd w:val="clear" w:color="auto" w:fill="auto"/>
            <w:noWrap/>
            <w:vAlign w:val="bottom"/>
            <w:hideMark/>
          </w:tcPr>
          <w:p w:rsidR="00F00762" w:rsidRPr="00F15C81" w:rsidRDefault="00F00762" w:rsidP="00F00762">
            <w:pPr>
              <w:spacing w:after="0" w:line="240" w:lineRule="auto"/>
              <w:jc w:val="center"/>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2.90</w:t>
            </w:r>
          </w:p>
        </w:tc>
        <w:tc>
          <w:tcPr>
            <w:tcW w:w="987" w:type="dxa"/>
            <w:tcBorders>
              <w:top w:val="nil"/>
              <w:left w:val="nil"/>
              <w:bottom w:val="nil"/>
              <w:right w:val="nil"/>
            </w:tcBorders>
            <w:shd w:val="clear" w:color="auto" w:fill="auto"/>
            <w:noWrap/>
            <w:vAlign w:val="bottom"/>
            <w:hideMark/>
          </w:tcPr>
          <w:p w:rsidR="00F00762" w:rsidRPr="00F15C81" w:rsidRDefault="00F00762" w:rsidP="00F00762">
            <w:pPr>
              <w:spacing w:after="0" w:line="240" w:lineRule="auto"/>
              <w:jc w:val="right"/>
              <w:rPr>
                <w:rFonts w:ascii="Times New Roman" w:eastAsia="Times New Roman" w:hAnsi="Times New Roman"/>
                <w:color w:val="000000"/>
                <w:kern w:val="0"/>
                <w:sz w:val="22"/>
                <w:szCs w:val="22"/>
              </w:rPr>
            </w:pPr>
            <w:r w:rsidRPr="00F15C81">
              <w:rPr>
                <w:rFonts w:ascii="Times New Roman" w:eastAsia="Times New Roman" w:hAnsi="Times New Roman"/>
                <w:color w:val="000000"/>
                <w:kern w:val="0"/>
                <w:sz w:val="22"/>
                <w:szCs w:val="22"/>
              </w:rPr>
              <w:t>99.627%</w:t>
            </w:r>
          </w:p>
        </w:tc>
      </w:tr>
    </w:tbl>
    <w:p w:rsidR="00F00762" w:rsidRPr="00F15C81" w:rsidRDefault="00F00762" w:rsidP="005A1EB6">
      <w:pPr>
        <w:spacing w:line="480" w:lineRule="auto"/>
        <w:rPr>
          <w:rFonts w:ascii="Times New Roman" w:hAnsi="Times New Roman"/>
        </w:rPr>
      </w:pPr>
    </w:p>
    <w:p w:rsidR="00F00762" w:rsidRPr="00F15C81" w:rsidRDefault="00A63382" w:rsidP="005A1EB6">
      <w:pPr>
        <w:spacing w:line="480" w:lineRule="auto"/>
        <w:rPr>
          <w:rFonts w:ascii="Times New Roman" w:hAnsi="Times New Roman"/>
        </w:rPr>
      </w:pPr>
      <w:r w:rsidRPr="00F15C81">
        <w:rPr>
          <w:rFonts w:ascii="Times New Roman" w:hAnsi="Times New Roman"/>
        </w:rPr>
        <w:t xml:space="preserve">Words: </w:t>
      </w:r>
      <w:fldSimple w:instr=" NUMWORDS   \* MERGEFORMAT ">
        <w:r w:rsidR="00DF3929">
          <w:rPr>
            <w:rFonts w:ascii="Times New Roman" w:hAnsi="Times New Roman"/>
            <w:noProof/>
          </w:rPr>
          <w:t>1789</w:t>
        </w:r>
      </w:fldSimple>
      <w:r w:rsidRPr="00F15C81">
        <w:rPr>
          <w:rFonts w:ascii="Times New Roman" w:hAnsi="Times New Roman"/>
        </w:rPr>
        <w:t xml:space="preserve"> – 448 (tables and equations) = </w:t>
      </w:r>
      <w:r w:rsidR="00F71EA1" w:rsidRPr="00F15C81">
        <w:rPr>
          <w:rFonts w:ascii="Times New Roman" w:hAnsi="Times New Roman"/>
        </w:rPr>
        <w:fldChar w:fldCharType="begin"/>
      </w:r>
      <w:r w:rsidRPr="00F15C81">
        <w:rPr>
          <w:rFonts w:ascii="Times New Roman" w:hAnsi="Times New Roman"/>
        </w:rPr>
        <w:instrText xml:space="preserve"> =</w:instrText>
      </w:r>
      <w:fldSimple w:instr=" NUMWORDS   \* MERGEFORMAT ">
        <w:r w:rsidR="00DF3929">
          <w:rPr>
            <w:rFonts w:ascii="Times New Roman" w:hAnsi="Times New Roman"/>
            <w:noProof/>
          </w:rPr>
          <w:instrText>1789</w:instrText>
        </w:r>
      </w:fldSimple>
      <w:r w:rsidRPr="00F15C81">
        <w:rPr>
          <w:rFonts w:ascii="Times New Roman" w:hAnsi="Times New Roman"/>
        </w:rPr>
        <w:instrText xml:space="preserve">-448 </w:instrText>
      </w:r>
      <w:r w:rsidR="00F71EA1" w:rsidRPr="00F15C81">
        <w:rPr>
          <w:rFonts w:ascii="Times New Roman" w:hAnsi="Times New Roman"/>
        </w:rPr>
        <w:fldChar w:fldCharType="separate"/>
      </w:r>
      <w:r w:rsidR="00DF3929">
        <w:rPr>
          <w:rFonts w:ascii="Times New Roman" w:hAnsi="Times New Roman"/>
          <w:noProof/>
        </w:rPr>
        <w:t>1341</w:t>
      </w:r>
      <w:r w:rsidR="00F71EA1" w:rsidRPr="00F15C81">
        <w:rPr>
          <w:rFonts w:ascii="Times New Roman" w:hAnsi="Times New Roman"/>
        </w:rPr>
        <w:fldChar w:fldCharType="end"/>
      </w:r>
      <w:r w:rsidRPr="00F15C81">
        <w:rPr>
          <w:rFonts w:ascii="Times New Roman" w:hAnsi="Times New Roman"/>
        </w:rPr>
        <w:t xml:space="preserve"> </w:t>
      </w:r>
    </w:p>
    <w:p w:rsidR="00F00762" w:rsidRPr="00F15C81" w:rsidRDefault="00F00762" w:rsidP="005A1EB6">
      <w:pPr>
        <w:spacing w:line="480" w:lineRule="auto"/>
        <w:rPr>
          <w:rFonts w:ascii="Times New Roman" w:hAnsi="Times New Roman"/>
        </w:rPr>
      </w:pPr>
    </w:p>
    <w:p w:rsidR="00EA2720" w:rsidRPr="00F15C81" w:rsidRDefault="00EA2720">
      <w:pPr>
        <w:rPr>
          <w:rFonts w:ascii="Times New Roman" w:hAnsi="Times New Roman"/>
        </w:rPr>
      </w:pPr>
    </w:p>
    <w:sectPr w:rsidR="00EA2720" w:rsidRPr="00F15C81" w:rsidSect="00B0570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6DD" w:rsidRDefault="008716DD" w:rsidP="005A1EB6">
      <w:pPr>
        <w:spacing w:after="0" w:line="240" w:lineRule="auto"/>
      </w:pPr>
      <w:r>
        <w:separator/>
      </w:r>
    </w:p>
  </w:endnote>
  <w:endnote w:type="continuationSeparator" w:id="0">
    <w:p w:rsidR="008716DD" w:rsidRDefault="008716DD" w:rsidP="005A1E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E9A" w:rsidRDefault="00B46E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8811"/>
      <w:docPartObj>
        <w:docPartGallery w:val="Page Numbers (Bottom of Page)"/>
        <w:docPartUnique/>
      </w:docPartObj>
    </w:sdtPr>
    <w:sdtContent>
      <w:p w:rsidR="00EA05C7" w:rsidRDefault="00F71EA1">
        <w:pPr>
          <w:pStyle w:val="Footer"/>
          <w:jc w:val="right"/>
        </w:pPr>
        <w:fldSimple w:instr=" PAGE   \* MERGEFORMAT ">
          <w:r w:rsidR="00B46E9A">
            <w:rPr>
              <w:noProof/>
            </w:rPr>
            <w:t>1</w:t>
          </w:r>
        </w:fldSimple>
      </w:p>
    </w:sdtContent>
  </w:sdt>
  <w:p w:rsidR="00EA05C7" w:rsidRDefault="00EA05C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E9A" w:rsidRDefault="00B46E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6DD" w:rsidRDefault="008716DD" w:rsidP="005A1EB6">
      <w:pPr>
        <w:spacing w:after="0" w:line="240" w:lineRule="auto"/>
      </w:pPr>
      <w:r>
        <w:separator/>
      </w:r>
    </w:p>
  </w:footnote>
  <w:footnote w:type="continuationSeparator" w:id="0">
    <w:p w:rsidR="008716DD" w:rsidRDefault="008716DD" w:rsidP="005A1E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E9A" w:rsidRDefault="00B46E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0ED" w:rsidRDefault="00B46E9A" w:rsidP="001F3B1A">
    <w:pPr>
      <w:pStyle w:val="Header"/>
    </w:pPr>
    <w:r>
      <w:t>Statistical Probability</w:t>
    </w:r>
  </w:p>
  <w:p w:rsidR="00B46E9A" w:rsidRDefault="00B46E9A" w:rsidP="001F3B1A">
    <w:pPr>
      <w:pStyle w:val="Header"/>
    </w:pPr>
    <w:r>
      <w:t xml:space="preserve">Mass Tort Cause </w:t>
    </w:r>
    <w:r>
      <w:t>Analysis</w:t>
    </w:r>
  </w:p>
  <w:p w:rsidR="00EA05C7" w:rsidRDefault="00EA05C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E9A" w:rsidRDefault="00B46E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66155D"/>
    <w:multiLevelType w:val="multilevel"/>
    <w:tmpl w:val="0409001D"/>
    <w:styleLink w:val="CourseOutlin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pos w:val="sectEnd"/>
    <w:endnote w:id="-1"/>
    <w:endnote w:id="0"/>
  </w:endnotePr>
  <w:compat/>
  <w:rsids>
    <w:rsidRoot w:val="002B0F8E"/>
    <w:rsid w:val="000215F6"/>
    <w:rsid w:val="000368B3"/>
    <w:rsid w:val="0004380F"/>
    <w:rsid w:val="000470ED"/>
    <w:rsid w:val="00077B89"/>
    <w:rsid w:val="00083879"/>
    <w:rsid w:val="00125955"/>
    <w:rsid w:val="00143511"/>
    <w:rsid w:val="00156187"/>
    <w:rsid w:val="0016222C"/>
    <w:rsid w:val="0017121B"/>
    <w:rsid w:val="00196BFB"/>
    <w:rsid w:val="001B07F8"/>
    <w:rsid w:val="001E4146"/>
    <w:rsid w:val="001E4FD5"/>
    <w:rsid w:val="001F2AB1"/>
    <w:rsid w:val="001F3B1A"/>
    <w:rsid w:val="0028785D"/>
    <w:rsid w:val="002B0F8E"/>
    <w:rsid w:val="002B2622"/>
    <w:rsid w:val="002F2776"/>
    <w:rsid w:val="00300217"/>
    <w:rsid w:val="00302653"/>
    <w:rsid w:val="00322062"/>
    <w:rsid w:val="00346D45"/>
    <w:rsid w:val="003B22E6"/>
    <w:rsid w:val="003B2B46"/>
    <w:rsid w:val="004161F6"/>
    <w:rsid w:val="0042184E"/>
    <w:rsid w:val="0043450E"/>
    <w:rsid w:val="0047162B"/>
    <w:rsid w:val="00476B71"/>
    <w:rsid w:val="00497262"/>
    <w:rsid w:val="004B3329"/>
    <w:rsid w:val="004C33E8"/>
    <w:rsid w:val="004E4F9E"/>
    <w:rsid w:val="00525FEF"/>
    <w:rsid w:val="00534424"/>
    <w:rsid w:val="005368B5"/>
    <w:rsid w:val="00553097"/>
    <w:rsid w:val="00557814"/>
    <w:rsid w:val="005616DB"/>
    <w:rsid w:val="005659B3"/>
    <w:rsid w:val="00567781"/>
    <w:rsid w:val="00577F79"/>
    <w:rsid w:val="005A1EB6"/>
    <w:rsid w:val="005A2F1A"/>
    <w:rsid w:val="005B5B5C"/>
    <w:rsid w:val="005D1BA1"/>
    <w:rsid w:val="005D4BA0"/>
    <w:rsid w:val="006508AD"/>
    <w:rsid w:val="006559A2"/>
    <w:rsid w:val="0066307A"/>
    <w:rsid w:val="00672E71"/>
    <w:rsid w:val="00685B00"/>
    <w:rsid w:val="00697882"/>
    <w:rsid w:val="006B7D6B"/>
    <w:rsid w:val="006D45E8"/>
    <w:rsid w:val="006F0001"/>
    <w:rsid w:val="00700E41"/>
    <w:rsid w:val="0072012D"/>
    <w:rsid w:val="007308AB"/>
    <w:rsid w:val="0074185D"/>
    <w:rsid w:val="00756546"/>
    <w:rsid w:val="00790752"/>
    <w:rsid w:val="0079115C"/>
    <w:rsid w:val="00794039"/>
    <w:rsid w:val="007D4C70"/>
    <w:rsid w:val="007F1F7F"/>
    <w:rsid w:val="007F26B4"/>
    <w:rsid w:val="00835579"/>
    <w:rsid w:val="008402E3"/>
    <w:rsid w:val="00865A5F"/>
    <w:rsid w:val="008716DD"/>
    <w:rsid w:val="00887989"/>
    <w:rsid w:val="00891885"/>
    <w:rsid w:val="00891E50"/>
    <w:rsid w:val="008949F9"/>
    <w:rsid w:val="008A4B92"/>
    <w:rsid w:val="0090510A"/>
    <w:rsid w:val="009132D8"/>
    <w:rsid w:val="00957368"/>
    <w:rsid w:val="009650FE"/>
    <w:rsid w:val="009B5F00"/>
    <w:rsid w:val="009C7910"/>
    <w:rsid w:val="009F43B7"/>
    <w:rsid w:val="00A05118"/>
    <w:rsid w:val="00A1628F"/>
    <w:rsid w:val="00A316EA"/>
    <w:rsid w:val="00A546D2"/>
    <w:rsid w:val="00A627FA"/>
    <w:rsid w:val="00A63382"/>
    <w:rsid w:val="00A8448A"/>
    <w:rsid w:val="00A84E65"/>
    <w:rsid w:val="00AA240A"/>
    <w:rsid w:val="00AA2C13"/>
    <w:rsid w:val="00AB026B"/>
    <w:rsid w:val="00AB4BBB"/>
    <w:rsid w:val="00AC3D23"/>
    <w:rsid w:val="00AF0F4C"/>
    <w:rsid w:val="00B05708"/>
    <w:rsid w:val="00B06AA0"/>
    <w:rsid w:val="00B4022F"/>
    <w:rsid w:val="00B46E9A"/>
    <w:rsid w:val="00B506E1"/>
    <w:rsid w:val="00B628CD"/>
    <w:rsid w:val="00B73D8C"/>
    <w:rsid w:val="00B75FA6"/>
    <w:rsid w:val="00B81B26"/>
    <w:rsid w:val="00B95F91"/>
    <w:rsid w:val="00BA6B18"/>
    <w:rsid w:val="00BA7293"/>
    <w:rsid w:val="00BB151C"/>
    <w:rsid w:val="00BC0F76"/>
    <w:rsid w:val="00BC26F2"/>
    <w:rsid w:val="00BF1ABE"/>
    <w:rsid w:val="00BF3614"/>
    <w:rsid w:val="00BF55F7"/>
    <w:rsid w:val="00C17FF9"/>
    <w:rsid w:val="00C329E8"/>
    <w:rsid w:val="00C415DD"/>
    <w:rsid w:val="00C7641B"/>
    <w:rsid w:val="00C978B0"/>
    <w:rsid w:val="00D03C06"/>
    <w:rsid w:val="00D200D6"/>
    <w:rsid w:val="00D64408"/>
    <w:rsid w:val="00D710F9"/>
    <w:rsid w:val="00DB7ED7"/>
    <w:rsid w:val="00DE1E82"/>
    <w:rsid w:val="00DF3929"/>
    <w:rsid w:val="00E82925"/>
    <w:rsid w:val="00EA05C7"/>
    <w:rsid w:val="00EA2720"/>
    <w:rsid w:val="00EA315A"/>
    <w:rsid w:val="00EB4729"/>
    <w:rsid w:val="00ED37EA"/>
    <w:rsid w:val="00EE06A3"/>
    <w:rsid w:val="00F00762"/>
    <w:rsid w:val="00F15C81"/>
    <w:rsid w:val="00F311A4"/>
    <w:rsid w:val="00F45626"/>
    <w:rsid w:val="00F64E4E"/>
    <w:rsid w:val="00F71EA1"/>
    <w:rsid w:val="00F942C9"/>
    <w:rsid w:val="00FF38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Schoolbook" w:eastAsiaTheme="minorHAnsi" w:hAnsi="Century Schoolbook" w:cs="Times New Roman"/>
        <w:b/>
        <w:caps/>
        <w:kern w:val="2"/>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ABE"/>
    <w:rPr>
      <w:b w:val="0"/>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ourseOutline">
    <w:name w:val="CourseOutline"/>
    <w:uiPriority w:val="99"/>
    <w:rsid w:val="00DB7ED7"/>
    <w:pPr>
      <w:numPr>
        <w:numId w:val="1"/>
      </w:numPr>
    </w:pPr>
  </w:style>
  <w:style w:type="character" w:styleId="PlaceholderText">
    <w:name w:val="Placeholder Text"/>
    <w:basedOn w:val="DefaultParagraphFont"/>
    <w:uiPriority w:val="99"/>
    <w:semiHidden/>
    <w:rsid w:val="002B0F8E"/>
    <w:rPr>
      <w:color w:val="808080"/>
    </w:rPr>
  </w:style>
  <w:style w:type="paragraph" w:styleId="BalloonText">
    <w:name w:val="Balloon Text"/>
    <w:basedOn w:val="Normal"/>
    <w:link w:val="BalloonTextChar"/>
    <w:uiPriority w:val="99"/>
    <w:semiHidden/>
    <w:unhideWhenUsed/>
    <w:rsid w:val="002B0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F8E"/>
    <w:rPr>
      <w:rFonts w:ascii="Tahoma" w:hAnsi="Tahoma" w:cs="Tahoma"/>
      <w:b w:val="0"/>
      <w:caps w:val="0"/>
      <w:sz w:val="16"/>
      <w:szCs w:val="16"/>
    </w:rPr>
  </w:style>
  <w:style w:type="paragraph" w:styleId="NormalWeb">
    <w:name w:val="Normal (Web)"/>
    <w:basedOn w:val="Normal"/>
    <w:uiPriority w:val="99"/>
    <w:unhideWhenUsed/>
    <w:rsid w:val="006D45E8"/>
    <w:pPr>
      <w:spacing w:before="100" w:beforeAutospacing="1" w:after="100" w:afterAutospacing="1" w:line="240" w:lineRule="auto"/>
    </w:pPr>
    <w:rPr>
      <w:rFonts w:ascii="Times New Roman" w:eastAsia="Times New Roman" w:hAnsi="Times New Roman"/>
      <w:kern w:val="0"/>
    </w:rPr>
  </w:style>
  <w:style w:type="paragraph" w:styleId="EndnoteText">
    <w:name w:val="endnote text"/>
    <w:basedOn w:val="Normal"/>
    <w:link w:val="EndnoteTextChar"/>
    <w:uiPriority w:val="99"/>
    <w:semiHidden/>
    <w:unhideWhenUsed/>
    <w:rsid w:val="005A1EB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A1EB6"/>
    <w:rPr>
      <w:b w:val="0"/>
      <w:caps w:val="0"/>
      <w:sz w:val="20"/>
      <w:szCs w:val="20"/>
    </w:rPr>
  </w:style>
  <w:style w:type="character" w:styleId="EndnoteReference">
    <w:name w:val="endnote reference"/>
    <w:basedOn w:val="DefaultParagraphFont"/>
    <w:uiPriority w:val="99"/>
    <w:semiHidden/>
    <w:unhideWhenUsed/>
    <w:rsid w:val="005A1EB6"/>
    <w:rPr>
      <w:vertAlign w:val="superscript"/>
    </w:rPr>
  </w:style>
  <w:style w:type="paragraph" w:styleId="FootnoteText">
    <w:name w:val="footnote text"/>
    <w:basedOn w:val="Normal"/>
    <w:link w:val="FootnoteTextChar"/>
    <w:uiPriority w:val="99"/>
    <w:unhideWhenUsed/>
    <w:rsid w:val="005A1EB6"/>
    <w:pPr>
      <w:spacing w:after="0" w:line="240" w:lineRule="auto"/>
    </w:pPr>
    <w:rPr>
      <w:sz w:val="20"/>
      <w:szCs w:val="20"/>
    </w:rPr>
  </w:style>
  <w:style w:type="character" w:customStyle="1" w:styleId="FootnoteTextChar">
    <w:name w:val="Footnote Text Char"/>
    <w:basedOn w:val="DefaultParagraphFont"/>
    <w:link w:val="FootnoteText"/>
    <w:uiPriority w:val="99"/>
    <w:rsid w:val="005A1EB6"/>
    <w:rPr>
      <w:b w:val="0"/>
      <w:caps w:val="0"/>
      <w:sz w:val="20"/>
      <w:szCs w:val="20"/>
    </w:rPr>
  </w:style>
  <w:style w:type="character" w:styleId="FootnoteReference">
    <w:name w:val="footnote reference"/>
    <w:basedOn w:val="DefaultParagraphFont"/>
    <w:uiPriority w:val="99"/>
    <w:semiHidden/>
    <w:unhideWhenUsed/>
    <w:rsid w:val="005A1EB6"/>
    <w:rPr>
      <w:vertAlign w:val="superscript"/>
    </w:rPr>
  </w:style>
  <w:style w:type="table" w:styleId="TableGrid">
    <w:name w:val="Table Grid"/>
    <w:basedOn w:val="TableNormal"/>
    <w:uiPriority w:val="59"/>
    <w:rsid w:val="00865A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161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1F6"/>
    <w:rPr>
      <w:b w:val="0"/>
      <w:caps w:val="0"/>
    </w:rPr>
  </w:style>
  <w:style w:type="paragraph" w:styleId="Footer">
    <w:name w:val="footer"/>
    <w:basedOn w:val="Normal"/>
    <w:link w:val="FooterChar"/>
    <w:uiPriority w:val="99"/>
    <w:unhideWhenUsed/>
    <w:rsid w:val="004161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1F6"/>
    <w:rPr>
      <w:b w:val="0"/>
      <w:caps w:val="0"/>
    </w:rPr>
  </w:style>
</w:styles>
</file>

<file path=word/webSettings.xml><?xml version="1.0" encoding="utf-8"?>
<w:webSettings xmlns:r="http://schemas.openxmlformats.org/officeDocument/2006/relationships" xmlns:w="http://schemas.openxmlformats.org/wordprocessingml/2006/main">
  <w:divs>
    <w:div w:id="82991764">
      <w:bodyDiv w:val="1"/>
      <w:marLeft w:val="0"/>
      <w:marRight w:val="0"/>
      <w:marTop w:val="0"/>
      <w:marBottom w:val="0"/>
      <w:divBdr>
        <w:top w:val="none" w:sz="0" w:space="0" w:color="auto"/>
        <w:left w:val="none" w:sz="0" w:space="0" w:color="auto"/>
        <w:bottom w:val="none" w:sz="0" w:space="0" w:color="auto"/>
        <w:right w:val="none" w:sz="0" w:space="0" w:color="auto"/>
      </w:divBdr>
    </w:div>
    <w:div w:id="157698817">
      <w:bodyDiv w:val="1"/>
      <w:marLeft w:val="0"/>
      <w:marRight w:val="0"/>
      <w:marTop w:val="0"/>
      <w:marBottom w:val="0"/>
      <w:divBdr>
        <w:top w:val="none" w:sz="0" w:space="0" w:color="auto"/>
        <w:left w:val="none" w:sz="0" w:space="0" w:color="auto"/>
        <w:bottom w:val="none" w:sz="0" w:space="0" w:color="auto"/>
        <w:right w:val="none" w:sz="0" w:space="0" w:color="auto"/>
      </w:divBdr>
    </w:div>
    <w:div w:id="250355290">
      <w:bodyDiv w:val="1"/>
      <w:marLeft w:val="0"/>
      <w:marRight w:val="0"/>
      <w:marTop w:val="0"/>
      <w:marBottom w:val="0"/>
      <w:divBdr>
        <w:top w:val="none" w:sz="0" w:space="0" w:color="auto"/>
        <w:left w:val="none" w:sz="0" w:space="0" w:color="auto"/>
        <w:bottom w:val="none" w:sz="0" w:space="0" w:color="auto"/>
        <w:right w:val="none" w:sz="0" w:space="0" w:color="auto"/>
      </w:divBdr>
    </w:div>
    <w:div w:id="836381532">
      <w:bodyDiv w:val="1"/>
      <w:marLeft w:val="0"/>
      <w:marRight w:val="0"/>
      <w:marTop w:val="0"/>
      <w:marBottom w:val="0"/>
      <w:divBdr>
        <w:top w:val="none" w:sz="0" w:space="0" w:color="auto"/>
        <w:left w:val="none" w:sz="0" w:space="0" w:color="auto"/>
        <w:bottom w:val="none" w:sz="0" w:space="0" w:color="auto"/>
        <w:right w:val="none" w:sz="0" w:space="0" w:color="auto"/>
      </w:divBdr>
      <w:divsChild>
        <w:div w:id="21433086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9180035">
      <w:bodyDiv w:val="1"/>
      <w:marLeft w:val="0"/>
      <w:marRight w:val="0"/>
      <w:marTop w:val="0"/>
      <w:marBottom w:val="0"/>
      <w:divBdr>
        <w:top w:val="none" w:sz="0" w:space="0" w:color="auto"/>
        <w:left w:val="none" w:sz="0" w:space="0" w:color="auto"/>
        <w:bottom w:val="none" w:sz="0" w:space="0" w:color="auto"/>
        <w:right w:val="none" w:sz="0" w:space="0" w:color="auto"/>
      </w:divBdr>
    </w:div>
    <w:div w:id="1828865724">
      <w:bodyDiv w:val="1"/>
      <w:marLeft w:val="0"/>
      <w:marRight w:val="0"/>
      <w:marTop w:val="0"/>
      <w:marBottom w:val="0"/>
      <w:divBdr>
        <w:top w:val="none" w:sz="0" w:space="0" w:color="auto"/>
        <w:left w:val="none" w:sz="0" w:space="0" w:color="auto"/>
        <w:bottom w:val="none" w:sz="0" w:space="0" w:color="auto"/>
        <w:right w:val="none" w:sz="0" w:space="0" w:color="auto"/>
      </w:divBdr>
    </w:div>
    <w:div w:id="1914662917">
      <w:bodyDiv w:val="1"/>
      <w:marLeft w:val="0"/>
      <w:marRight w:val="0"/>
      <w:marTop w:val="0"/>
      <w:marBottom w:val="0"/>
      <w:divBdr>
        <w:top w:val="none" w:sz="0" w:space="0" w:color="auto"/>
        <w:left w:val="none" w:sz="0" w:space="0" w:color="auto"/>
        <w:bottom w:val="none" w:sz="0" w:space="0" w:color="auto"/>
        <w:right w:val="none" w:sz="0" w:space="0" w:color="auto"/>
      </w:divBdr>
    </w:div>
    <w:div w:id="1988627362">
      <w:bodyDiv w:val="1"/>
      <w:marLeft w:val="0"/>
      <w:marRight w:val="0"/>
      <w:marTop w:val="0"/>
      <w:marBottom w:val="0"/>
      <w:divBdr>
        <w:top w:val="none" w:sz="0" w:space="0" w:color="auto"/>
        <w:left w:val="none" w:sz="0" w:space="0" w:color="auto"/>
        <w:bottom w:val="none" w:sz="0" w:space="0" w:color="auto"/>
        <w:right w:val="none" w:sz="0" w:space="0" w:color="auto"/>
      </w:divBdr>
    </w:div>
    <w:div w:id="208575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406B800-DD75-47F9-9AE3-06258B58F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2267</TotalTime>
  <Pages>10</Pages>
  <Words>1752</Words>
  <Characters>9993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QM Writing</vt:lpstr>
    </vt:vector>
  </TitlesOfParts>
  <Company>Toshiba</Company>
  <LinksUpToDate>false</LinksUpToDate>
  <CharactersWithSpaces>11722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QM Writing</dc:title>
  <dc:creator>Earl</dc:creator>
  <cp:lastModifiedBy>Earl</cp:lastModifiedBy>
  <cp:revision>35</cp:revision>
  <cp:lastPrinted>2010-03-15T15:12:00Z</cp:lastPrinted>
  <dcterms:created xsi:type="dcterms:W3CDTF">2010-03-10T19:49:00Z</dcterms:created>
  <dcterms:modified xsi:type="dcterms:W3CDTF">2012-03-09T12:35:00Z</dcterms:modified>
</cp:coreProperties>
</file>